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AD58E" w14:textId="6BB0035A" w:rsidR="00F0334A" w:rsidRPr="00353989" w:rsidRDefault="00F0334A" w:rsidP="00F0334A">
      <w:pPr>
        <w:jc w:val="both"/>
        <w:rPr>
          <w:sz w:val="31"/>
          <w:szCs w:val="31"/>
        </w:rPr>
      </w:pPr>
      <w:r w:rsidRPr="00353989">
        <w:rPr>
          <w:b/>
          <w:bCs/>
          <w:sz w:val="31"/>
          <w:szCs w:val="31"/>
        </w:rPr>
        <w:t xml:space="preserve">IVAN </w:t>
      </w:r>
      <w:proofErr w:type="gramStart"/>
      <w:r w:rsidRPr="00353989">
        <w:rPr>
          <w:b/>
          <w:bCs/>
          <w:sz w:val="31"/>
          <w:szCs w:val="31"/>
        </w:rPr>
        <w:t>ŽENATÝ</w:t>
      </w:r>
      <w:r w:rsidRPr="00353989">
        <w:rPr>
          <w:sz w:val="31"/>
          <w:szCs w:val="31"/>
        </w:rPr>
        <w:t xml:space="preserve"> - houslový</w:t>
      </w:r>
      <w:proofErr w:type="gramEnd"/>
      <w:r w:rsidRPr="00353989">
        <w:rPr>
          <w:sz w:val="31"/>
          <w:szCs w:val="31"/>
        </w:rPr>
        <w:t xml:space="preserve"> virtuos Ivan Ženatý opakovaně hostuje se slavnými mezinárodními tělesy jako je BBC </w:t>
      </w:r>
      <w:proofErr w:type="spellStart"/>
      <w:r w:rsidRPr="00353989">
        <w:rPr>
          <w:sz w:val="31"/>
          <w:szCs w:val="31"/>
        </w:rPr>
        <w:t>Symphony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Orchestra</w:t>
      </w:r>
      <w:proofErr w:type="spellEnd"/>
      <w:r w:rsidRPr="00353989">
        <w:rPr>
          <w:sz w:val="31"/>
          <w:szCs w:val="31"/>
        </w:rPr>
        <w:t xml:space="preserve"> London, </w:t>
      </w:r>
      <w:proofErr w:type="spellStart"/>
      <w:r w:rsidRPr="00353989">
        <w:rPr>
          <w:sz w:val="31"/>
          <w:szCs w:val="31"/>
        </w:rPr>
        <w:t>Symphonieorchester</w:t>
      </w:r>
      <w:proofErr w:type="spellEnd"/>
      <w:r w:rsidRPr="00353989">
        <w:rPr>
          <w:sz w:val="31"/>
          <w:szCs w:val="31"/>
        </w:rPr>
        <w:t xml:space="preserve"> des </w:t>
      </w:r>
      <w:proofErr w:type="spellStart"/>
      <w:r w:rsidRPr="00353989">
        <w:rPr>
          <w:sz w:val="31"/>
          <w:szCs w:val="31"/>
        </w:rPr>
        <w:t>Bayerischen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Rundfunks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Berliner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Symphoniker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Orchesta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Nacional</w:t>
      </w:r>
      <w:proofErr w:type="spellEnd"/>
      <w:r w:rsidRPr="00353989">
        <w:rPr>
          <w:sz w:val="31"/>
          <w:szCs w:val="31"/>
        </w:rPr>
        <w:t xml:space="preserve"> de Madrid, ale i předními českými orchestry jako je Česká filharmonie, FOK či Symfonický orchestr Českého rozhlasu. Velkou pozornost vzbuzují také sólové a komorní projekty Ivana Ženatého (kompletní Bachovy sólové sonáty či Beethovenovy a Brahmsovy sonáty z posledních sezón). Svým mimořádně bohatým repertoárem zahrnujícím přes padesát houslových koncertů oslovuje široké publikum, aniž by na okamžik opustil svět klasické hudby. Kromě samozřejmé technické </w:t>
      </w:r>
      <w:proofErr w:type="spellStart"/>
      <w:r w:rsidRPr="00353989">
        <w:rPr>
          <w:sz w:val="31"/>
          <w:szCs w:val="31"/>
        </w:rPr>
        <w:t>perfekce</w:t>
      </w:r>
      <w:proofErr w:type="spellEnd"/>
      <w:r w:rsidRPr="00353989">
        <w:rPr>
          <w:sz w:val="31"/>
          <w:szCs w:val="31"/>
        </w:rPr>
        <w:t xml:space="preserve"> bývá oceňován jeho vkus pro styl a podmanivá krása tónu.</w:t>
      </w:r>
    </w:p>
    <w:p w14:paraId="239F6C8C" w14:textId="77777777" w:rsidR="00F0334A" w:rsidRPr="00353989" w:rsidRDefault="00F0334A" w:rsidP="00F0334A">
      <w:pPr>
        <w:jc w:val="both"/>
        <w:rPr>
          <w:sz w:val="31"/>
          <w:szCs w:val="31"/>
        </w:rPr>
      </w:pPr>
      <w:r w:rsidRPr="00353989">
        <w:rPr>
          <w:sz w:val="31"/>
          <w:szCs w:val="31"/>
        </w:rPr>
        <w:t xml:space="preserve">Svou profesionální kariéru zahájil Ivan Ženatý účastí ve finále Čajkovského soutěže v Moskvě, po které následoval debut s Českou filharmonií pod vedením Libora Peška, vítězství v soutěži Pražského jara a laureátský titul Mezinárodní tribuny mladých umělců UNESCO. V roce 1990 debutoval Ivan Ženatý v Londýně, 1991 v Berlínské Filharmonii a </w:t>
      </w:r>
      <w:proofErr w:type="spellStart"/>
      <w:r w:rsidRPr="00353989">
        <w:rPr>
          <w:sz w:val="31"/>
          <w:szCs w:val="31"/>
        </w:rPr>
        <w:t>Concertgebouw</w:t>
      </w:r>
      <w:proofErr w:type="spellEnd"/>
      <w:r w:rsidRPr="00353989">
        <w:rPr>
          <w:sz w:val="31"/>
          <w:szCs w:val="31"/>
        </w:rPr>
        <w:t xml:space="preserve"> v Amsterdamu, 1994 v </w:t>
      </w:r>
      <w:proofErr w:type="spellStart"/>
      <w:r w:rsidRPr="00353989">
        <w:rPr>
          <w:sz w:val="31"/>
          <w:szCs w:val="31"/>
        </w:rPr>
        <w:t>Tokyu</w:t>
      </w:r>
      <w:proofErr w:type="spellEnd"/>
      <w:r w:rsidRPr="00353989">
        <w:rPr>
          <w:sz w:val="31"/>
          <w:szCs w:val="31"/>
        </w:rPr>
        <w:t xml:space="preserve">, 1996 v New Yorku a Buenos Aires. Hrál společně s </w:t>
      </w:r>
      <w:proofErr w:type="spellStart"/>
      <w:r w:rsidRPr="00353989">
        <w:rPr>
          <w:sz w:val="31"/>
          <w:szCs w:val="31"/>
        </w:rPr>
        <w:t>Yehudi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Menuhinem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Yo-Yo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Ma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Serge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proofErr w:type="gramStart"/>
      <w:r w:rsidRPr="00353989">
        <w:rPr>
          <w:sz w:val="31"/>
          <w:szCs w:val="31"/>
        </w:rPr>
        <w:t>Baudo,Valerijem</w:t>
      </w:r>
      <w:proofErr w:type="spellEnd"/>
      <w:proofErr w:type="gram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Gergijevem</w:t>
      </w:r>
      <w:proofErr w:type="spellEnd"/>
      <w:r w:rsidRPr="00353989">
        <w:rPr>
          <w:sz w:val="31"/>
          <w:szCs w:val="31"/>
        </w:rPr>
        <w:t xml:space="preserve">, Andrejem </w:t>
      </w:r>
      <w:proofErr w:type="spellStart"/>
      <w:r w:rsidRPr="00353989">
        <w:rPr>
          <w:sz w:val="31"/>
          <w:szCs w:val="31"/>
        </w:rPr>
        <w:t>Boreyko</w:t>
      </w:r>
      <w:proofErr w:type="spellEnd"/>
      <w:r w:rsidRPr="00353989">
        <w:rPr>
          <w:sz w:val="31"/>
          <w:szCs w:val="31"/>
        </w:rPr>
        <w:t xml:space="preserve">, Nevillem </w:t>
      </w:r>
      <w:proofErr w:type="spellStart"/>
      <w:r w:rsidRPr="00353989">
        <w:rPr>
          <w:sz w:val="31"/>
          <w:szCs w:val="31"/>
        </w:rPr>
        <w:t>Marrinerem</w:t>
      </w:r>
      <w:proofErr w:type="spellEnd"/>
      <w:r w:rsidRPr="00353989">
        <w:rPr>
          <w:sz w:val="31"/>
          <w:szCs w:val="31"/>
        </w:rPr>
        <w:t xml:space="preserve"> a dalšími.</w:t>
      </w:r>
    </w:p>
    <w:p w14:paraId="36140709" w14:textId="77777777" w:rsidR="00F0334A" w:rsidRPr="00353989" w:rsidRDefault="00F0334A" w:rsidP="00F0334A">
      <w:pPr>
        <w:jc w:val="both"/>
        <w:rPr>
          <w:sz w:val="31"/>
          <w:szCs w:val="31"/>
        </w:rPr>
      </w:pPr>
      <w:r w:rsidRPr="00353989">
        <w:rPr>
          <w:sz w:val="31"/>
          <w:szCs w:val="31"/>
        </w:rPr>
        <w:t xml:space="preserve">Hudební výraz Ivana Ženatého ovlivnila nejvíce osobní setkání s Nathanem </w:t>
      </w:r>
      <w:proofErr w:type="spellStart"/>
      <w:r w:rsidRPr="00353989">
        <w:rPr>
          <w:sz w:val="31"/>
          <w:szCs w:val="31"/>
        </w:rPr>
        <w:t>Milsteinem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Ruggierem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Riccim</w:t>
      </w:r>
      <w:proofErr w:type="spellEnd"/>
      <w:r w:rsidRPr="00353989">
        <w:rPr>
          <w:sz w:val="31"/>
          <w:szCs w:val="31"/>
        </w:rPr>
        <w:t xml:space="preserve"> a Andre </w:t>
      </w:r>
      <w:proofErr w:type="spellStart"/>
      <w:r w:rsidRPr="00353989">
        <w:rPr>
          <w:sz w:val="31"/>
          <w:szCs w:val="31"/>
        </w:rPr>
        <w:t>Gertlerem</w:t>
      </w:r>
      <w:proofErr w:type="spellEnd"/>
      <w:r w:rsidRPr="00353989">
        <w:rPr>
          <w:sz w:val="31"/>
          <w:szCs w:val="31"/>
        </w:rPr>
        <w:t xml:space="preserve">, výraznou změnu v jeho hudebním myšlení inicioval prof. </w:t>
      </w:r>
      <w:proofErr w:type="spellStart"/>
      <w:r w:rsidRPr="00353989">
        <w:rPr>
          <w:sz w:val="31"/>
          <w:szCs w:val="31"/>
        </w:rPr>
        <w:t>Bezrodnyj</w:t>
      </w:r>
      <w:proofErr w:type="spellEnd"/>
      <w:r w:rsidRPr="00353989">
        <w:rPr>
          <w:sz w:val="31"/>
          <w:szCs w:val="31"/>
        </w:rPr>
        <w:t xml:space="preserve"> na Čajkovského konzervatoři v Moskvě. Největší význam ale měly pro Ivana Ženatého soukromé lekce u Josefa Suka a následná dlouholetá spolupráce vrcholící vystoupeními na </w:t>
      </w:r>
      <w:proofErr w:type="spellStart"/>
      <w:r w:rsidRPr="00353989">
        <w:rPr>
          <w:sz w:val="31"/>
          <w:szCs w:val="31"/>
        </w:rPr>
        <w:t>Würzburger</w:t>
      </w:r>
      <w:proofErr w:type="spellEnd"/>
      <w:r w:rsidRPr="00353989">
        <w:rPr>
          <w:sz w:val="31"/>
          <w:szCs w:val="31"/>
        </w:rPr>
        <w:t xml:space="preserve"> Mozart-</w:t>
      </w:r>
      <w:proofErr w:type="spellStart"/>
      <w:r w:rsidRPr="00353989">
        <w:rPr>
          <w:sz w:val="31"/>
          <w:szCs w:val="31"/>
        </w:rPr>
        <w:t>Festspiele</w:t>
      </w:r>
      <w:proofErr w:type="spellEnd"/>
      <w:r w:rsidRPr="00353989">
        <w:rPr>
          <w:sz w:val="31"/>
          <w:szCs w:val="31"/>
        </w:rPr>
        <w:t>, Pražském jaru a kompletní nahrávkou děl W. A. Mozarta.</w:t>
      </w:r>
    </w:p>
    <w:p w14:paraId="395EA562" w14:textId="77777777" w:rsidR="00F0334A" w:rsidRPr="00353989" w:rsidRDefault="00F0334A" w:rsidP="00F0334A">
      <w:pPr>
        <w:jc w:val="both"/>
        <w:rPr>
          <w:sz w:val="31"/>
          <w:szCs w:val="31"/>
        </w:rPr>
      </w:pPr>
      <w:r w:rsidRPr="00353989">
        <w:rPr>
          <w:sz w:val="31"/>
          <w:szCs w:val="31"/>
        </w:rPr>
        <w:t xml:space="preserve">Gramofonové nahrávky Ivana Ženatého ostatně vzbuzovaly vždy nadšený ohlas u posluchačů i hudebních kritiků. Po celou dobu umělecké činnosti je patrná koncentrace na souborná díla velkých autorů jako jsou </w:t>
      </w:r>
      <w:proofErr w:type="spellStart"/>
      <w:r w:rsidRPr="00353989">
        <w:rPr>
          <w:sz w:val="31"/>
          <w:szCs w:val="31"/>
        </w:rPr>
        <w:t>Telemann</w:t>
      </w:r>
      <w:proofErr w:type="spellEnd"/>
      <w:r w:rsidRPr="00353989">
        <w:rPr>
          <w:sz w:val="31"/>
          <w:szCs w:val="31"/>
        </w:rPr>
        <w:t xml:space="preserve">, Bach, </w:t>
      </w:r>
      <w:proofErr w:type="spellStart"/>
      <w:r w:rsidRPr="00353989">
        <w:rPr>
          <w:sz w:val="31"/>
          <w:szCs w:val="31"/>
        </w:rPr>
        <w:t>Mendelssohn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Schumann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Schulhoff</w:t>
      </w:r>
      <w:proofErr w:type="spellEnd"/>
      <w:r w:rsidRPr="00353989">
        <w:rPr>
          <w:sz w:val="31"/>
          <w:szCs w:val="31"/>
        </w:rPr>
        <w:t xml:space="preserve"> nebo Dvořák a </w:t>
      </w:r>
      <w:proofErr w:type="spellStart"/>
      <w:r w:rsidRPr="00353989">
        <w:rPr>
          <w:sz w:val="31"/>
          <w:szCs w:val="31"/>
        </w:rPr>
        <w:t>Grieg</w:t>
      </w:r>
      <w:proofErr w:type="spellEnd"/>
      <w:r w:rsidRPr="00353989">
        <w:rPr>
          <w:sz w:val="31"/>
          <w:szCs w:val="31"/>
        </w:rPr>
        <w:t xml:space="preserve"> natočené pro Dorian </w:t>
      </w:r>
      <w:proofErr w:type="spellStart"/>
      <w:r w:rsidRPr="00353989">
        <w:rPr>
          <w:sz w:val="31"/>
          <w:szCs w:val="31"/>
        </w:rPr>
        <w:t>Recordings</w:t>
      </w:r>
      <w:proofErr w:type="spellEnd"/>
      <w:r w:rsidRPr="00353989">
        <w:rPr>
          <w:sz w:val="31"/>
          <w:szCs w:val="31"/>
        </w:rPr>
        <w:t xml:space="preserve"> v New Yorku. Mimořádný zájem vzbudil nový dvořákovský komplet (www.audite.de) a nahrávka obou houslových koncertů J. B. Foerstera s BBC SO London a jeho šéfdirigentem Jiřím Bělohlávkem (www.supraphon.cz).</w:t>
      </w:r>
    </w:p>
    <w:p w14:paraId="7EFB7485" w14:textId="77777777" w:rsidR="00F0334A" w:rsidRPr="00353989" w:rsidRDefault="00F0334A" w:rsidP="00F0334A">
      <w:pPr>
        <w:jc w:val="both"/>
        <w:rPr>
          <w:sz w:val="31"/>
          <w:szCs w:val="31"/>
        </w:rPr>
      </w:pPr>
      <w:r w:rsidRPr="00353989">
        <w:rPr>
          <w:sz w:val="31"/>
          <w:szCs w:val="31"/>
        </w:rPr>
        <w:lastRenderedPageBreak/>
        <w:t xml:space="preserve">Díky newyorské </w:t>
      </w:r>
      <w:proofErr w:type="spellStart"/>
      <w:r w:rsidRPr="00353989">
        <w:rPr>
          <w:sz w:val="31"/>
          <w:szCs w:val="31"/>
        </w:rPr>
        <w:t>Harmony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Foundation</w:t>
      </w:r>
      <w:proofErr w:type="spellEnd"/>
      <w:r w:rsidRPr="00353989">
        <w:rPr>
          <w:sz w:val="31"/>
          <w:szCs w:val="31"/>
        </w:rPr>
        <w:t xml:space="preserve"> hraje Ivan Ženatý na vzácné housle Giuseppe </w:t>
      </w:r>
      <w:proofErr w:type="spellStart"/>
      <w:r w:rsidRPr="00353989">
        <w:rPr>
          <w:sz w:val="31"/>
          <w:szCs w:val="31"/>
        </w:rPr>
        <w:t>Guarneriho</w:t>
      </w:r>
      <w:proofErr w:type="spellEnd"/>
      <w:r w:rsidRPr="00353989">
        <w:rPr>
          <w:sz w:val="31"/>
          <w:szCs w:val="31"/>
        </w:rPr>
        <w:t xml:space="preserve"> “</w:t>
      </w:r>
      <w:proofErr w:type="spellStart"/>
      <w:r w:rsidRPr="00353989">
        <w:rPr>
          <w:sz w:val="31"/>
          <w:szCs w:val="31"/>
        </w:rPr>
        <w:t>del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Gesu</w:t>
      </w:r>
      <w:proofErr w:type="spellEnd"/>
      <w:r w:rsidRPr="00353989">
        <w:rPr>
          <w:sz w:val="31"/>
          <w:szCs w:val="31"/>
        </w:rPr>
        <w:t>” z roku 1740.</w:t>
      </w:r>
    </w:p>
    <w:p w14:paraId="0FB1FCF1" w14:textId="77777777" w:rsidR="00F0334A" w:rsidRDefault="00F0334A" w:rsidP="00F0334A">
      <w:pPr>
        <w:jc w:val="both"/>
        <w:rPr>
          <w:sz w:val="31"/>
          <w:szCs w:val="31"/>
        </w:rPr>
      </w:pPr>
      <w:r w:rsidRPr="00353989">
        <w:rPr>
          <w:sz w:val="31"/>
          <w:szCs w:val="31"/>
        </w:rPr>
        <w:t xml:space="preserve">Kromě mistrovských kurzů v USA, Kanadě a Německu vyučoval Ivan Ženatý na Hudebním Institutu v Clevelandu, Královské hudební akademii v Kodani a od roku 2019 přijal profesuru na Vysoké hudební škole v Drážďanech. Je zároveň profesorem </w:t>
      </w:r>
      <w:proofErr w:type="spellStart"/>
      <w:r w:rsidRPr="00353989">
        <w:rPr>
          <w:sz w:val="31"/>
          <w:szCs w:val="31"/>
        </w:rPr>
        <w:t>Meadowmount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School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of</w:t>
      </w:r>
      <w:proofErr w:type="spellEnd"/>
      <w:r w:rsidRPr="00353989">
        <w:rPr>
          <w:sz w:val="31"/>
          <w:szCs w:val="31"/>
        </w:rPr>
        <w:t xml:space="preserve"> Music v New Yorku.</w:t>
      </w:r>
    </w:p>
    <w:p w14:paraId="773590E7" w14:textId="77777777" w:rsidR="00353989" w:rsidRDefault="00353989" w:rsidP="00F0334A">
      <w:pPr>
        <w:jc w:val="both"/>
        <w:rPr>
          <w:sz w:val="31"/>
          <w:szCs w:val="31"/>
        </w:rPr>
      </w:pPr>
    </w:p>
    <w:p w14:paraId="1F02461A" w14:textId="77777777" w:rsidR="00353989" w:rsidRPr="00353989" w:rsidRDefault="00353989" w:rsidP="00F0334A">
      <w:pPr>
        <w:jc w:val="both"/>
        <w:rPr>
          <w:sz w:val="31"/>
          <w:szCs w:val="31"/>
        </w:rPr>
      </w:pPr>
    </w:p>
    <w:p w14:paraId="25ADF036" w14:textId="77777777" w:rsidR="007F5D0F" w:rsidRPr="00353989" w:rsidRDefault="000C1634" w:rsidP="000C1634">
      <w:pPr>
        <w:jc w:val="both"/>
        <w:rPr>
          <w:sz w:val="31"/>
          <w:szCs w:val="31"/>
        </w:rPr>
      </w:pPr>
      <w:r w:rsidRPr="00353989">
        <w:rPr>
          <w:b/>
          <w:bCs/>
          <w:sz w:val="31"/>
          <w:szCs w:val="31"/>
        </w:rPr>
        <w:t xml:space="preserve">MARTIN KASÍK </w:t>
      </w:r>
      <w:r w:rsidRPr="00353989">
        <w:rPr>
          <w:sz w:val="31"/>
          <w:szCs w:val="31"/>
        </w:rPr>
        <w:t xml:space="preserve">– vítěz jedné z nejprestižnějších světových soutěží </w:t>
      </w:r>
      <w:proofErr w:type="spellStart"/>
      <w:r w:rsidRPr="00353989">
        <w:rPr>
          <w:sz w:val="31"/>
          <w:szCs w:val="31"/>
        </w:rPr>
        <w:t>Young</w:t>
      </w:r>
      <w:proofErr w:type="spellEnd"/>
      <w:r w:rsidRPr="00353989">
        <w:rPr>
          <w:sz w:val="31"/>
          <w:szCs w:val="31"/>
        </w:rPr>
        <w:t xml:space="preserve"> Concert </w:t>
      </w:r>
      <w:proofErr w:type="spellStart"/>
      <w:r w:rsidRPr="00353989">
        <w:rPr>
          <w:sz w:val="31"/>
          <w:szCs w:val="31"/>
        </w:rPr>
        <w:t>Artists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Competition</w:t>
      </w:r>
      <w:proofErr w:type="spellEnd"/>
      <w:r w:rsidRPr="00353989">
        <w:rPr>
          <w:sz w:val="31"/>
          <w:szCs w:val="31"/>
        </w:rPr>
        <w:t xml:space="preserve"> v New Yorku 1999 – se věnuje klavírní hře od 4 let. Studoval Janáčkovu konzervatoř v Ostravě pod vedením Mgr. Moniky </w:t>
      </w:r>
      <w:proofErr w:type="spellStart"/>
      <w:r w:rsidRPr="00353989">
        <w:rPr>
          <w:sz w:val="31"/>
          <w:szCs w:val="31"/>
        </w:rPr>
        <w:t>Tugedliebové</w:t>
      </w:r>
      <w:proofErr w:type="spellEnd"/>
      <w:r w:rsidRPr="00353989">
        <w:rPr>
          <w:sz w:val="31"/>
          <w:szCs w:val="31"/>
        </w:rPr>
        <w:t xml:space="preserve"> a AMU v Praze ve třídě prof. Ivana </w:t>
      </w:r>
      <w:proofErr w:type="spellStart"/>
      <w:r w:rsidRPr="00353989">
        <w:rPr>
          <w:sz w:val="31"/>
          <w:szCs w:val="31"/>
        </w:rPr>
        <w:t>Klánského</w:t>
      </w:r>
      <w:proofErr w:type="spellEnd"/>
      <w:r w:rsidRPr="00353989">
        <w:rPr>
          <w:sz w:val="31"/>
          <w:szCs w:val="31"/>
        </w:rPr>
        <w:t xml:space="preserve">. Je vítězem mnoha domácích i mezinárodních soutěží, mj. soutěže Pražského Jara 1998, držitelem ceny </w:t>
      </w:r>
      <w:proofErr w:type="spellStart"/>
      <w:r w:rsidRPr="00353989">
        <w:rPr>
          <w:sz w:val="31"/>
          <w:szCs w:val="31"/>
        </w:rPr>
        <w:t>Davidoff</w:t>
      </w:r>
      <w:proofErr w:type="spellEnd"/>
      <w:r w:rsidRPr="00353989">
        <w:rPr>
          <w:sz w:val="31"/>
          <w:szCs w:val="31"/>
        </w:rPr>
        <w:t xml:space="preserve"> Prix 2000 pro nejlepšího českého interpreta do 28 let v oblasti klasické hudby a Ceny Harmonie pro nejúspěšnějšího mladého umělce za rok 2002. </w:t>
      </w:r>
    </w:p>
    <w:p w14:paraId="187BAE24" w14:textId="77777777" w:rsidR="007F5D0F" w:rsidRPr="00353989" w:rsidRDefault="000C1634" w:rsidP="000C1634">
      <w:pPr>
        <w:jc w:val="both"/>
        <w:rPr>
          <w:sz w:val="31"/>
          <w:szCs w:val="31"/>
        </w:rPr>
      </w:pPr>
      <w:r w:rsidRPr="00353989">
        <w:rPr>
          <w:sz w:val="31"/>
          <w:szCs w:val="31"/>
        </w:rPr>
        <w:t xml:space="preserve">Koncertoval v řadě prestižních koncertních sálů Evropy (Sál Berlínské filharmonie, </w:t>
      </w:r>
      <w:proofErr w:type="spellStart"/>
      <w:r w:rsidRPr="00353989">
        <w:rPr>
          <w:sz w:val="31"/>
          <w:szCs w:val="31"/>
        </w:rPr>
        <w:t>Wigmore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Hall</w:t>
      </w:r>
      <w:proofErr w:type="spellEnd"/>
      <w:r w:rsidRPr="00353989">
        <w:rPr>
          <w:sz w:val="31"/>
          <w:szCs w:val="31"/>
        </w:rPr>
        <w:t xml:space="preserve"> v Londýně, </w:t>
      </w:r>
      <w:proofErr w:type="spellStart"/>
      <w:r w:rsidRPr="00353989">
        <w:rPr>
          <w:sz w:val="31"/>
          <w:szCs w:val="31"/>
        </w:rPr>
        <w:t>Gewandhaus</w:t>
      </w:r>
      <w:proofErr w:type="spellEnd"/>
      <w:r w:rsidRPr="00353989">
        <w:rPr>
          <w:sz w:val="31"/>
          <w:szCs w:val="31"/>
        </w:rPr>
        <w:t xml:space="preserve"> Lipsko, </w:t>
      </w:r>
      <w:proofErr w:type="spellStart"/>
      <w:r w:rsidRPr="00353989">
        <w:rPr>
          <w:sz w:val="31"/>
          <w:szCs w:val="31"/>
        </w:rPr>
        <w:t>Tonhalle</w:t>
      </w:r>
      <w:proofErr w:type="spellEnd"/>
      <w:r w:rsidRPr="00353989">
        <w:rPr>
          <w:sz w:val="31"/>
          <w:szCs w:val="31"/>
        </w:rPr>
        <w:t xml:space="preserve"> Zürich, </w:t>
      </w:r>
      <w:proofErr w:type="spellStart"/>
      <w:r w:rsidRPr="00353989">
        <w:rPr>
          <w:sz w:val="31"/>
          <w:szCs w:val="31"/>
        </w:rPr>
        <w:t>Concertgebouw</w:t>
      </w:r>
      <w:proofErr w:type="spellEnd"/>
      <w:r w:rsidRPr="00353989">
        <w:rPr>
          <w:sz w:val="31"/>
          <w:szCs w:val="31"/>
        </w:rPr>
        <w:t xml:space="preserve"> Amsterdam, De </w:t>
      </w:r>
      <w:proofErr w:type="spellStart"/>
      <w:r w:rsidRPr="00353989">
        <w:rPr>
          <w:sz w:val="31"/>
          <w:szCs w:val="31"/>
        </w:rPr>
        <w:t>Doelen</w:t>
      </w:r>
      <w:proofErr w:type="spellEnd"/>
      <w:r w:rsidRPr="00353989">
        <w:rPr>
          <w:sz w:val="31"/>
          <w:szCs w:val="31"/>
        </w:rPr>
        <w:t xml:space="preserve"> Rotterdam, </w:t>
      </w:r>
      <w:proofErr w:type="spellStart"/>
      <w:r w:rsidRPr="00353989">
        <w:rPr>
          <w:sz w:val="31"/>
          <w:szCs w:val="31"/>
        </w:rPr>
        <w:t>Finlandia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Hall</w:t>
      </w:r>
      <w:proofErr w:type="spellEnd"/>
      <w:r w:rsidRPr="00353989">
        <w:rPr>
          <w:sz w:val="31"/>
          <w:szCs w:val="31"/>
        </w:rPr>
        <w:t xml:space="preserve"> Helsinky, </w:t>
      </w:r>
      <w:proofErr w:type="spellStart"/>
      <w:r w:rsidRPr="00353989">
        <w:rPr>
          <w:sz w:val="31"/>
          <w:szCs w:val="31"/>
        </w:rPr>
        <w:t>Auditorio</w:t>
      </w:r>
      <w:proofErr w:type="spellEnd"/>
      <w:r w:rsidRPr="00353989">
        <w:rPr>
          <w:sz w:val="31"/>
          <w:szCs w:val="31"/>
        </w:rPr>
        <w:t xml:space="preserve"> di Barcelona aj.), Spojených států amerických (</w:t>
      </w:r>
      <w:proofErr w:type="spellStart"/>
      <w:r w:rsidRPr="00353989">
        <w:rPr>
          <w:sz w:val="31"/>
          <w:szCs w:val="31"/>
        </w:rPr>
        <w:t>Weill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Recital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Hall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at</w:t>
      </w:r>
      <w:proofErr w:type="spellEnd"/>
      <w:r w:rsidRPr="00353989">
        <w:rPr>
          <w:sz w:val="31"/>
          <w:szCs w:val="31"/>
        </w:rPr>
        <w:t xml:space="preserve"> Carnegie </w:t>
      </w:r>
      <w:proofErr w:type="spellStart"/>
      <w:r w:rsidRPr="00353989">
        <w:rPr>
          <w:sz w:val="31"/>
          <w:szCs w:val="31"/>
        </w:rPr>
        <w:t>Hall</w:t>
      </w:r>
      <w:proofErr w:type="spellEnd"/>
      <w:r w:rsidRPr="00353989">
        <w:rPr>
          <w:sz w:val="31"/>
          <w:szCs w:val="31"/>
        </w:rPr>
        <w:t xml:space="preserve">, Alice </w:t>
      </w:r>
      <w:proofErr w:type="spellStart"/>
      <w:r w:rsidRPr="00353989">
        <w:rPr>
          <w:sz w:val="31"/>
          <w:szCs w:val="31"/>
        </w:rPr>
        <w:t>Tully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Hall</w:t>
      </w:r>
      <w:proofErr w:type="spellEnd"/>
      <w:r w:rsidRPr="00353989">
        <w:rPr>
          <w:sz w:val="31"/>
          <w:szCs w:val="31"/>
        </w:rPr>
        <w:t xml:space="preserve"> a </w:t>
      </w:r>
      <w:proofErr w:type="spellStart"/>
      <w:r w:rsidRPr="00353989">
        <w:rPr>
          <w:sz w:val="31"/>
          <w:szCs w:val="31"/>
        </w:rPr>
        <w:t>Avery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Fisher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Hall</w:t>
      </w:r>
      <w:proofErr w:type="spellEnd"/>
      <w:r w:rsidRPr="00353989">
        <w:rPr>
          <w:sz w:val="31"/>
          <w:szCs w:val="31"/>
        </w:rPr>
        <w:t xml:space="preserve"> v New Yorku, Kennedy Center Washington aj.), Japonska (</w:t>
      </w:r>
      <w:proofErr w:type="spellStart"/>
      <w:r w:rsidRPr="00353989">
        <w:rPr>
          <w:sz w:val="31"/>
          <w:szCs w:val="31"/>
        </w:rPr>
        <w:t>Tokyo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Suntory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Hall</w:t>
      </w:r>
      <w:proofErr w:type="spellEnd"/>
      <w:r w:rsidRPr="00353989">
        <w:rPr>
          <w:sz w:val="31"/>
          <w:szCs w:val="31"/>
        </w:rPr>
        <w:t xml:space="preserve">), </w:t>
      </w:r>
      <w:proofErr w:type="spellStart"/>
      <w:r w:rsidRPr="00353989">
        <w:rPr>
          <w:sz w:val="31"/>
          <w:szCs w:val="31"/>
        </w:rPr>
        <w:t>Tai</w:t>
      </w:r>
      <w:proofErr w:type="spellEnd"/>
      <w:r w:rsidRPr="00353989">
        <w:rPr>
          <w:sz w:val="31"/>
          <w:szCs w:val="31"/>
        </w:rPr>
        <w:t xml:space="preserve"> – </w:t>
      </w:r>
      <w:proofErr w:type="spellStart"/>
      <w:r w:rsidRPr="00353989">
        <w:rPr>
          <w:sz w:val="31"/>
          <w:szCs w:val="31"/>
        </w:rPr>
        <w:t>Wanu</w:t>
      </w:r>
      <w:proofErr w:type="spellEnd"/>
      <w:r w:rsidRPr="00353989">
        <w:rPr>
          <w:sz w:val="31"/>
          <w:szCs w:val="31"/>
        </w:rPr>
        <w:t xml:space="preserve"> (</w:t>
      </w:r>
      <w:proofErr w:type="spellStart"/>
      <w:r w:rsidRPr="00353989">
        <w:rPr>
          <w:sz w:val="31"/>
          <w:szCs w:val="31"/>
        </w:rPr>
        <w:t>Philharmonic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Hall</w:t>
      </w:r>
      <w:proofErr w:type="spellEnd"/>
      <w:r w:rsidRPr="00353989">
        <w:rPr>
          <w:sz w:val="31"/>
          <w:szCs w:val="31"/>
        </w:rPr>
        <w:t xml:space="preserve">) Singapuru (Singapore Victoria Concert </w:t>
      </w:r>
      <w:proofErr w:type="spellStart"/>
      <w:r w:rsidRPr="00353989">
        <w:rPr>
          <w:sz w:val="31"/>
          <w:szCs w:val="31"/>
        </w:rPr>
        <w:t>Hall</w:t>
      </w:r>
      <w:proofErr w:type="spellEnd"/>
      <w:r w:rsidRPr="00353989">
        <w:rPr>
          <w:sz w:val="31"/>
          <w:szCs w:val="31"/>
        </w:rPr>
        <w:t xml:space="preserve">). Jako sólista vystupoval mj. s Chicago </w:t>
      </w:r>
      <w:proofErr w:type="spellStart"/>
      <w:r w:rsidRPr="00353989">
        <w:rPr>
          <w:sz w:val="31"/>
          <w:szCs w:val="31"/>
        </w:rPr>
        <w:t>Symphony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Orchestra</w:t>
      </w:r>
      <w:proofErr w:type="spellEnd"/>
      <w:r w:rsidRPr="00353989">
        <w:rPr>
          <w:sz w:val="31"/>
          <w:szCs w:val="31"/>
        </w:rPr>
        <w:t xml:space="preserve">, Minneapolis </w:t>
      </w:r>
      <w:proofErr w:type="spellStart"/>
      <w:r w:rsidRPr="00353989">
        <w:rPr>
          <w:sz w:val="31"/>
          <w:szCs w:val="31"/>
        </w:rPr>
        <w:t>Symphony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Orchestra</w:t>
      </w:r>
      <w:proofErr w:type="spellEnd"/>
      <w:r w:rsidRPr="00353989">
        <w:rPr>
          <w:sz w:val="31"/>
          <w:szCs w:val="31"/>
        </w:rPr>
        <w:t xml:space="preserve">, DSO </w:t>
      </w:r>
      <w:proofErr w:type="spellStart"/>
      <w:r w:rsidRPr="00353989">
        <w:rPr>
          <w:sz w:val="31"/>
          <w:szCs w:val="31"/>
        </w:rPr>
        <w:t>Berlin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Tonhalle-Orchester</w:t>
      </w:r>
      <w:proofErr w:type="spellEnd"/>
      <w:r w:rsidRPr="00353989">
        <w:rPr>
          <w:sz w:val="31"/>
          <w:szCs w:val="31"/>
        </w:rPr>
        <w:t xml:space="preserve"> Zürich, </w:t>
      </w:r>
      <w:proofErr w:type="spellStart"/>
      <w:r w:rsidRPr="00353989">
        <w:rPr>
          <w:sz w:val="31"/>
          <w:szCs w:val="31"/>
        </w:rPr>
        <w:t>Stuttgarter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Philharmoniker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Rotterdams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Philharmonisch</w:t>
      </w:r>
      <w:proofErr w:type="spellEnd"/>
      <w:r w:rsidRPr="00353989">
        <w:rPr>
          <w:sz w:val="31"/>
          <w:szCs w:val="31"/>
        </w:rPr>
        <w:t xml:space="preserve">, </w:t>
      </w:r>
      <w:proofErr w:type="spellStart"/>
      <w:r w:rsidRPr="00353989">
        <w:rPr>
          <w:sz w:val="31"/>
          <w:szCs w:val="31"/>
        </w:rPr>
        <w:t>Helsingin</w:t>
      </w:r>
      <w:proofErr w:type="spellEnd"/>
      <w:r w:rsidRPr="00353989">
        <w:rPr>
          <w:sz w:val="31"/>
          <w:szCs w:val="31"/>
        </w:rPr>
        <w:t xml:space="preserve"> </w:t>
      </w:r>
      <w:proofErr w:type="spellStart"/>
      <w:r w:rsidRPr="00353989">
        <w:rPr>
          <w:sz w:val="31"/>
          <w:szCs w:val="31"/>
        </w:rPr>
        <w:t>kaupunginorkesteri</w:t>
      </w:r>
      <w:proofErr w:type="spellEnd"/>
      <w:r w:rsidRPr="00353989">
        <w:rPr>
          <w:sz w:val="31"/>
          <w:szCs w:val="31"/>
        </w:rPr>
        <w:t xml:space="preserve">. Pravidelně spolupracuje s Českou filharmonií a Symfonickým orchestrem hl. města Prahy FOK, se kterými podnikl turné po USA a Japonsku. </w:t>
      </w:r>
    </w:p>
    <w:p w14:paraId="6B89F028" w14:textId="1CE5019D" w:rsidR="00CC41B5" w:rsidRPr="00353989" w:rsidRDefault="000C1634" w:rsidP="000C1634">
      <w:pPr>
        <w:jc w:val="both"/>
        <w:rPr>
          <w:sz w:val="31"/>
          <w:szCs w:val="31"/>
        </w:rPr>
      </w:pPr>
      <w:r w:rsidRPr="00353989">
        <w:rPr>
          <w:sz w:val="31"/>
          <w:szCs w:val="31"/>
        </w:rPr>
        <w:t xml:space="preserve">V roce 2008 se stal Martin Kasík prezidentem Chopinova festivalu v Mariánských Lázních. Od roku 2009 vyučuje na pražské konzervatoři. Jako pedagog působí rovněž na Akademii múzických umění v Praze. Martin Kasík vydal 12 CD ve spolupráci se společnostmi Supraphon a </w:t>
      </w:r>
      <w:proofErr w:type="spellStart"/>
      <w:r w:rsidRPr="00353989">
        <w:rPr>
          <w:sz w:val="31"/>
          <w:szCs w:val="31"/>
        </w:rPr>
        <w:t>ArcoDiva</w:t>
      </w:r>
      <w:proofErr w:type="spellEnd"/>
      <w:r w:rsidRPr="00353989">
        <w:rPr>
          <w:sz w:val="31"/>
          <w:szCs w:val="31"/>
        </w:rPr>
        <w:t>.</w:t>
      </w:r>
    </w:p>
    <w:sectPr w:rsidR="00CC41B5" w:rsidRPr="00353989" w:rsidSect="00BD4C8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4A"/>
    <w:rsid w:val="00073B05"/>
    <w:rsid w:val="000C1634"/>
    <w:rsid w:val="00256297"/>
    <w:rsid w:val="00353989"/>
    <w:rsid w:val="007F5D0F"/>
    <w:rsid w:val="00B14E97"/>
    <w:rsid w:val="00BD4C8E"/>
    <w:rsid w:val="00CC41B5"/>
    <w:rsid w:val="00F0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9FF7"/>
  <w15:chartTrackingRefBased/>
  <w15:docId w15:val="{DE6F5890-EADC-46AE-979A-4F0D17E4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3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3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3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3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3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3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3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3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3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3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3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3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33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33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33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33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33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33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3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3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3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3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3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33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33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33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3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33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3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619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Kristen</dc:creator>
  <cp:keywords/>
  <dc:description/>
  <cp:lastModifiedBy>Jan Kristen</cp:lastModifiedBy>
  <cp:revision>5</cp:revision>
  <dcterms:created xsi:type="dcterms:W3CDTF">2024-08-20T13:28:00Z</dcterms:created>
  <dcterms:modified xsi:type="dcterms:W3CDTF">2026-08-29T17:58:00Z</dcterms:modified>
</cp:coreProperties>
</file>