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BB70" w14:textId="043B599E" w:rsidR="00C26E5C" w:rsidRPr="00343A91" w:rsidRDefault="00C26E5C" w:rsidP="00C26E5C">
      <w:pPr>
        <w:pStyle w:val="Nadpis1"/>
        <w:rPr>
          <w:rFonts w:ascii="Arial" w:hAnsi="Arial" w:cs="Arial"/>
          <w:b/>
          <w:bCs/>
          <w:i w:val="0"/>
          <w:iCs/>
          <w:sz w:val="24"/>
        </w:rPr>
      </w:pPr>
      <w:bookmarkStart w:id="0" w:name="_Toc127437226"/>
      <w:bookmarkStart w:id="1" w:name="_Toc127545899"/>
      <w:bookmarkStart w:id="2" w:name="_Hlk178258054"/>
      <w:r w:rsidRPr="00343A91">
        <w:rPr>
          <w:rFonts w:ascii="Arial" w:hAnsi="Arial" w:cs="Arial"/>
          <w:b/>
          <w:bCs/>
          <w:i w:val="0"/>
          <w:iCs/>
          <w:sz w:val="24"/>
        </w:rPr>
        <w:t xml:space="preserve">Příloha č. </w:t>
      </w:r>
      <w:r w:rsidR="005E64E4" w:rsidRPr="00343A91">
        <w:rPr>
          <w:rFonts w:ascii="Arial" w:hAnsi="Arial" w:cs="Arial"/>
          <w:b/>
          <w:bCs/>
          <w:i w:val="0"/>
          <w:iCs/>
          <w:sz w:val="24"/>
        </w:rPr>
        <w:t>4</w:t>
      </w:r>
      <w:r w:rsidR="00C979A3" w:rsidRPr="00343A91">
        <w:rPr>
          <w:rFonts w:ascii="Arial" w:hAnsi="Arial" w:cs="Arial"/>
          <w:b/>
          <w:bCs/>
          <w:i w:val="0"/>
          <w:iCs/>
          <w:sz w:val="24"/>
        </w:rPr>
        <w:t xml:space="preserve"> </w:t>
      </w:r>
      <w:r w:rsidRPr="00343A91">
        <w:rPr>
          <w:rFonts w:ascii="Arial" w:hAnsi="Arial" w:cs="Arial"/>
          <w:b/>
          <w:bCs/>
          <w:i w:val="0"/>
          <w:iCs/>
          <w:sz w:val="24"/>
        </w:rPr>
        <w:t xml:space="preserve">– Vzor kupní smlouvy </w:t>
      </w:r>
      <w:r w:rsidR="00E17BD6" w:rsidRPr="00343A91">
        <w:rPr>
          <w:rFonts w:ascii="Arial" w:hAnsi="Arial" w:cs="Arial"/>
          <w:b/>
          <w:bCs/>
          <w:i w:val="0"/>
          <w:iCs/>
          <w:sz w:val="24"/>
        </w:rPr>
        <w:t xml:space="preserve">o převodu </w:t>
      </w:r>
      <w:r w:rsidR="00C979A3" w:rsidRPr="00343A91">
        <w:rPr>
          <w:rFonts w:ascii="Arial" w:hAnsi="Arial" w:cs="Arial"/>
          <w:b/>
          <w:bCs/>
          <w:i w:val="0"/>
          <w:iCs/>
          <w:sz w:val="24"/>
        </w:rPr>
        <w:t xml:space="preserve">pozemků </w:t>
      </w:r>
    </w:p>
    <w:p w14:paraId="2A8AB594" w14:textId="77777777" w:rsidR="00C26E5C" w:rsidRPr="00343A91" w:rsidRDefault="00C26E5C" w:rsidP="00437EB8">
      <w:pPr>
        <w:pStyle w:val="Nadpis1"/>
        <w:jc w:val="center"/>
        <w:rPr>
          <w:rFonts w:ascii="Arial" w:hAnsi="Arial" w:cs="Arial"/>
          <w:b/>
          <w:bCs/>
          <w:i w:val="0"/>
          <w:iCs/>
          <w:sz w:val="24"/>
        </w:rPr>
      </w:pPr>
    </w:p>
    <w:p w14:paraId="33691EE2" w14:textId="436F93ED" w:rsidR="00437EB8" w:rsidRPr="00343A91" w:rsidRDefault="00437EB8" w:rsidP="00437EB8">
      <w:pPr>
        <w:pStyle w:val="Nadpis1"/>
        <w:jc w:val="center"/>
        <w:rPr>
          <w:rFonts w:ascii="Arial" w:hAnsi="Arial" w:cs="Arial"/>
          <w:b/>
          <w:bCs/>
          <w:i w:val="0"/>
          <w:iCs/>
          <w:sz w:val="24"/>
        </w:rPr>
      </w:pPr>
      <w:r w:rsidRPr="00343A91">
        <w:rPr>
          <w:rFonts w:ascii="Arial" w:hAnsi="Arial" w:cs="Arial"/>
          <w:b/>
          <w:bCs/>
          <w:i w:val="0"/>
          <w:iCs/>
          <w:sz w:val="24"/>
        </w:rPr>
        <w:t>Kupní smlouva</w:t>
      </w:r>
      <w:bookmarkEnd w:id="0"/>
      <w:bookmarkEnd w:id="1"/>
    </w:p>
    <w:p w14:paraId="62D280DE" w14:textId="2D40FA03" w:rsidR="00437EB8" w:rsidRPr="00343A91" w:rsidRDefault="00437EB8" w:rsidP="00437EB8">
      <w:pPr>
        <w:ind w:right="48"/>
        <w:jc w:val="both"/>
        <w:rPr>
          <w:rFonts w:ascii="Arial" w:hAnsi="Arial" w:cs="Arial"/>
        </w:rPr>
      </w:pPr>
      <w:r w:rsidRPr="00343A91">
        <w:rPr>
          <w:rFonts w:ascii="Arial" w:hAnsi="Arial" w:cs="Arial"/>
        </w:rPr>
        <w:t>Tuto kupní smlouvu („</w:t>
      </w:r>
      <w:r w:rsidRPr="00343A91">
        <w:rPr>
          <w:rFonts w:ascii="Arial" w:hAnsi="Arial" w:cs="Arial"/>
          <w:b/>
          <w:bCs/>
        </w:rPr>
        <w:t>Smlouva</w:t>
      </w:r>
      <w:r w:rsidRPr="00343A91">
        <w:rPr>
          <w:rFonts w:ascii="Arial" w:hAnsi="Arial" w:cs="Arial"/>
        </w:rPr>
        <w:t xml:space="preserve">“) uzavírají podle § 2079 a násl. zákona č. 89/2012 Sb., občanský zákoník, ve znění pozdějších předpisů </w:t>
      </w:r>
      <w:bookmarkStart w:id="3" w:name="_Hlk103603142"/>
      <w:r w:rsidRPr="00343A91">
        <w:rPr>
          <w:rFonts w:ascii="Arial" w:hAnsi="Arial" w:cs="Arial"/>
        </w:rPr>
        <w:t>(„</w:t>
      </w:r>
      <w:r w:rsidRPr="00343A91">
        <w:rPr>
          <w:rFonts w:ascii="Arial" w:hAnsi="Arial" w:cs="Arial"/>
          <w:b/>
          <w:bCs/>
        </w:rPr>
        <w:t>Občanský zákoník</w:t>
      </w:r>
      <w:r w:rsidRPr="00343A91">
        <w:rPr>
          <w:rFonts w:ascii="Arial" w:hAnsi="Arial" w:cs="Arial"/>
        </w:rPr>
        <w:t xml:space="preserve">“) </w:t>
      </w:r>
      <w:bookmarkEnd w:id="3"/>
      <w:r w:rsidRPr="00343A91">
        <w:rPr>
          <w:rFonts w:ascii="Arial" w:hAnsi="Arial" w:cs="Arial"/>
        </w:rPr>
        <w:t>následující smluvní strany:</w:t>
      </w:r>
    </w:p>
    <w:p w14:paraId="40A6AA67" w14:textId="77777777" w:rsidR="00437EB8" w:rsidRPr="00343A91" w:rsidRDefault="00437EB8" w:rsidP="00437EB8">
      <w:pPr>
        <w:ind w:left="1134" w:right="1608"/>
        <w:jc w:val="center"/>
        <w:rPr>
          <w:rFonts w:ascii="Arial" w:hAnsi="Arial" w:cs="Arial"/>
        </w:rPr>
      </w:pPr>
    </w:p>
    <w:p w14:paraId="54E3FE85" w14:textId="77777777" w:rsidR="00437EB8" w:rsidRPr="00343A91" w:rsidRDefault="00437EB8" w:rsidP="00437EB8">
      <w:pPr>
        <w:jc w:val="both"/>
        <w:rPr>
          <w:rFonts w:ascii="Arial" w:hAnsi="Arial" w:cs="Arial"/>
          <w:sz w:val="22"/>
        </w:rPr>
      </w:pPr>
    </w:p>
    <w:p w14:paraId="0A6780E0" w14:textId="77777777" w:rsidR="00343A91" w:rsidRPr="00343A91" w:rsidRDefault="00343A91" w:rsidP="00343A91">
      <w:pPr>
        <w:rPr>
          <w:rFonts w:ascii="Arial" w:hAnsi="Arial" w:cs="Arial"/>
          <w:b/>
          <w:bCs/>
        </w:rPr>
      </w:pPr>
      <w:r w:rsidRPr="00343A91">
        <w:rPr>
          <w:rFonts w:ascii="Arial" w:hAnsi="Arial" w:cs="Arial"/>
          <w:b/>
          <w:bCs/>
        </w:rPr>
        <w:t>Město Loštice</w:t>
      </w:r>
    </w:p>
    <w:p w14:paraId="3FC7D7BC" w14:textId="77777777" w:rsidR="00343A91" w:rsidRPr="00343A91" w:rsidRDefault="00343A91" w:rsidP="00343A91">
      <w:pPr>
        <w:rPr>
          <w:rFonts w:ascii="Arial" w:hAnsi="Arial" w:cs="Arial"/>
        </w:rPr>
      </w:pPr>
      <w:r w:rsidRPr="00343A91">
        <w:rPr>
          <w:rFonts w:ascii="Arial" w:hAnsi="Arial" w:cs="Arial"/>
        </w:rPr>
        <w:t>se sídlem nám. Míru 66/1, 78983 Loštice, Česká republika</w:t>
      </w:r>
    </w:p>
    <w:p w14:paraId="70AC1046" w14:textId="77777777" w:rsidR="00343A91" w:rsidRPr="00343A91" w:rsidRDefault="00343A91" w:rsidP="00343A91">
      <w:pPr>
        <w:rPr>
          <w:rFonts w:ascii="Arial" w:hAnsi="Arial" w:cs="Arial"/>
        </w:rPr>
      </w:pPr>
      <w:r w:rsidRPr="00343A91">
        <w:rPr>
          <w:rFonts w:ascii="Arial" w:hAnsi="Arial" w:cs="Arial"/>
        </w:rPr>
        <w:t>IČO: 00302945</w:t>
      </w:r>
    </w:p>
    <w:p w14:paraId="13F94A7D" w14:textId="580DD3CB" w:rsidR="00343A91" w:rsidRPr="00343A91" w:rsidRDefault="006A1437" w:rsidP="00343A91">
      <w:pPr>
        <w:rPr>
          <w:rFonts w:ascii="Arial" w:hAnsi="Arial" w:cs="Arial"/>
        </w:rPr>
      </w:pPr>
      <w:r w:rsidRPr="00343A91">
        <w:rPr>
          <w:rFonts w:ascii="Arial" w:hAnsi="Arial" w:cs="Arial"/>
        </w:rPr>
        <w:t>Z</w:t>
      </w:r>
      <w:r w:rsidR="00343A91" w:rsidRPr="00343A91">
        <w:rPr>
          <w:rFonts w:ascii="Arial" w:hAnsi="Arial" w:cs="Arial"/>
        </w:rPr>
        <w:t>astoupen</w:t>
      </w:r>
      <w:r w:rsidR="00343A91">
        <w:rPr>
          <w:rFonts w:ascii="Arial" w:hAnsi="Arial" w:cs="Arial"/>
        </w:rPr>
        <w:t>o</w:t>
      </w:r>
      <w:r>
        <w:rPr>
          <w:rFonts w:ascii="Arial" w:hAnsi="Arial" w:cs="Arial"/>
        </w:rPr>
        <w:t xml:space="preserve"> Bc. Šárkou Havelkovou Seifertovou, starostkou</w:t>
      </w:r>
    </w:p>
    <w:p w14:paraId="11369B89" w14:textId="247726D3" w:rsidR="00343A91" w:rsidRPr="00343A91" w:rsidRDefault="00343A91" w:rsidP="00343A91">
      <w:pPr>
        <w:spacing w:before="0"/>
        <w:rPr>
          <w:rFonts w:ascii="Arial" w:hAnsi="Arial" w:cs="Arial"/>
        </w:rPr>
      </w:pPr>
      <w:r w:rsidRPr="00343A91">
        <w:rPr>
          <w:rFonts w:ascii="Arial" w:hAnsi="Arial" w:cs="Arial"/>
        </w:rPr>
        <w:t>(</w:t>
      </w:r>
      <w:r w:rsidRPr="00343A91">
        <w:rPr>
          <w:rFonts w:ascii="Arial" w:hAnsi="Arial" w:cs="Arial"/>
          <w:b/>
          <w:bCs/>
        </w:rPr>
        <w:t>„Prodávající“</w:t>
      </w:r>
      <w:r w:rsidRPr="00343A91">
        <w:rPr>
          <w:rFonts w:ascii="Arial" w:hAnsi="Arial" w:cs="Arial"/>
        </w:rPr>
        <w:t>)</w:t>
      </w:r>
    </w:p>
    <w:p w14:paraId="76F99123" w14:textId="77777777" w:rsidR="00343A91" w:rsidRPr="00343A91" w:rsidRDefault="00343A91" w:rsidP="00343A91">
      <w:pPr>
        <w:spacing w:before="0"/>
        <w:rPr>
          <w:rFonts w:ascii="Arial" w:hAnsi="Arial" w:cs="Arial"/>
        </w:rPr>
      </w:pPr>
    </w:p>
    <w:p w14:paraId="5F41D8A9" w14:textId="77777777" w:rsidR="00343A91" w:rsidRPr="00343A91" w:rsidRDefault="00343A91" w:rsidP="00343A91">
      <w:pPr>
        <w:spacing w:before="0"/>
        <w:rPr>
          <w:rFonts w:ascii="Arial" w:hAnsi="Arial" w:cs="Arial"/>
        </w:rPr>
      </w:pPr>
      <w:r w:rsidRPr="00343A91">
        <w:rPr>
          <w:rFonts w:ascii="Arial" w:hAnsi="Arial" w:cs="Arial"/>
        </w:rPr>
        <w:t>a</w:t>
      </w:r>
    </w:p>
    <w:p w14:paraId="7C21A96D" w14:textId="77777777" w:rsidR="00343A91" w:rsidRPr="00343A91" w:rsidRDefault="00343A91" w:rsidP="00343A91">
      <w:pPr>
        <w:spacing w:before="0"/>
        <w:rPr>
          <w:rFonts w:ascii="Arial" w:hAnsi="Arial" w:cs="Arial"/>
        </w:rPr>
      </w:pPr>
    </w:p>
    <w:sdt>
      <w:sdtPr>
        <w:rPr>
          <w:rFonts w:ascii="Arial" w:hAnsi="Arial" w:cs="Arial"/>
          <w:b/>
        </w:rPr>
        <w:alias w:val="Smluvní strana"/>
        <w:tag w:val="Smluvní strana"/>
        <w:id w:val="69"/>
        <w:placeholder>
          <w:docPart w:val="86CB84439A064231A6F7CDEBBD2055AC"/>
        </w:placeholder>
        <w:docPartList>
          <w:docPartGallery w:val="Quick Parts"/>
          <w:docPartCategory w:val="Osoby"/>
        </w:docPartList>
      </w:sdtPr>
      <w:sdtEndPr/>
      <w:sdtContent>
        <w:p w14:paraId="326DB93A" w14:textId="77777777" w:rsidR="00343A91" w:rsidRPr="00343A91" w:rsidRDefault="00343A91" w:rsidP="00343A91">
          <w:pPr>
            <w:rPr>
              <w:rFonts w:ascii="Arial" w:hAnsi="Arial" w:cs="Arial"/>
              <w:b/>
              <w:bCs/>
              <w:highlight w:val="yellow"/>
            </w:rPr>
          </w:pPr>
          <w:r w:rsidRPr="00343A91">
            <w:rPr>
              <w:rFonts w:ascii="Arial" w:hAnsi="Arial" w:cs="Arial"/>
              <w:b/>
              <w:bCs/>
              <w:highlight w:val="yellow"/>
            </w:rPr>
            <w:t>[název investora]</w:t>
          </w:r>
        </w:p>
        <w:p w14:paraId="3667BF03" w14:textId="77777777" w:rsidR="00343A91" w:rsidRPr="00343A91" w:rsidRDefault="00343A91" w:rsidP="00343A91">
          <w:pPr>
            <w:rPr>
              <w:rFonts w:ascii="Arial" w:hAnsi="Arial" w:cs="Arial"/>
            </w:rPr>
          </w:pPr>
          <w:r w:rsidRPr="00343A91">
            <w:rPr>
              <w:rFonts w:ascii="Arial" w:hAnsi="Arial" w:cs="Arial"/>
            </w:rPr>
            <w:t xml:space="preserve">se sídlem </w:t>
          </w:r>
          <w:r w:rsidRPr="00343A91">
            <w:rPr>
              <w:rFonts w:ascii="Arial" w:hAnsi="Arial" w:cs="Arial"/>
              <w:highlight w:val="yellow"/>
            </w:rPr>
            <w:t>[Doplnit]</w:t>
          </w:r>
          <w:r w:rsidRPr="00343A91">
            <w:rPr>
              <w:rFonts w:ascii="Arial" w:hAnsi="Arial" w:cs="Arial"/>
            </w:rPr>
            <w:t>,</w:t>
          </w:r>
        </w:p>
        <w:p w14:paraId="4517A0DE" w14:textId="77777777" w:rsidR="00343A91" w:rsidRPr="00343A91" w:rsidRDefault="00343A91" w:rsidP="00343A91">
          <w:pPr>
            <w:rPr>
              <w:rFonts w:ascii="Arial" w:hAnsi="Arial" w:cs="Arial"/>
            </w:rPr>
          </w:pPr>
          <w:r w:rsidRPr="00343A91">
            <w:rPr>
              <w:rFonts w:ascii="Arial" w:hAnsi="Arial" w:cs="Arial"/>
            </w:rPr>
            <w:t xml:space="preserve">IČO: </w:t>
          </w:r>
          <w:r w:rsidRPr="00343A91">
            <w:rPr>
              <w:rFonts w:ascii="Arial" w:hAnsi="Arial" w:cs="Arial"/>
              <w:highlight w:val="yellow"/>
            </w:rPr>
            <w:t>[Doplnit]</w:t>
          </w:r>
          <w:r w:rsidRPr="00343A91">
            <w:rPr>
              <w:rFonts w:ascii="Arial" w:hAnsi="Arial" w:cs="Arial"/>
            </w:rPr>
            <w:t>,</w:t>
          </w:r>
        </w:p>
        <w:p w14:paraId="36834921" w14:textId="77777777" w:rsidR="00343A91" w:rsidRPr="00343A91" w:rsidRDefault="00343A91" w:rsidP="00343A91">
          <w:pPr>
            <w:rPr>
              <w:rFonts w:ascii="Arial" w:hAnsi="Arial" w:cs="Arial"/>
            </w:rPr>
          </w:pPr>
          <w:r w:rsidRPr="00343A91">
            <w:rPr>
              <w:rFonts w:ascii="Arial" w:hAnsi="Arial" w:cs="Arial"/>
            </w:rPr>
            <w:t xml:space="preserve">zapsaná v obchodním rejstříku vedeném </w:t>
          </w:r>
          <w:r w:rsidRPr="00343A91">
            <w:rPr>
              <w:rFonts w:ascii="Arial" w:hAnsi="Arial" w:cs="Arial"/>
              <w:highlight w:val="yellow"/>
            </w:rPr>
            <w:t>[Doplnit]</w:t>
          </w:r>
          <w:r w:rsidRPr="00343A91">
            <w:rPr>
              <w:rFonts w:ascii="Arial" w:hAnsi="Arial" w:cs="Arial"/>
            </w:rPr>
            <w:t xml:space="preserve"> soudem v </w:t>
          </w:r>
          <w:r w:rsidRPr="00343A91">
            <w:rPr>
              <w:rFonts w:ascii="Arial" w:hAnsi="Arial" w:cs="Arial"/>
              <w:highlight w:val="yellow"/>
            </w:rPr>
            <w:t>[Doplnit]</w:t>
          </w:r>
          <w:r w:rsidRPr="00343A91">
            <w:rPr>
              <w:rFonts w:ascii="Arial" w:hAnsi="Arial" w:cs="Arial"/>
            </w:rPr>
            <w:t xml:space="preserve">, </w:t>
          </w:r>
          <w:proofErr w:type="spellStart"/>
          <w:r w:rsidRPr="00343A91">
            <w:rPr>
              <w:rFonts w:ascii="Arial" w:hAnsi="Arial" w:cs="Arial"/>
            </w:rPr>
            <w:t>sp</w:t>
          </w:r>
          <w:proofErr w:type="spellEnd"/>
          <w:r w:rsidRPr="00343A91">
            <w:rPr>
              <w:rFonts w:ascii="Arial" w:hAnsi="Arial" w:cs="Arial"/>
            </w:rPr>
            <w:t xml:space="preserve">. zn. </w:t>
          </w:r>
          <w:r w:rsidRPr="00343A91">
            <w:rPr>
              <w:rFonts w:ascii="Arial" w:hAnsi="Arial" w:cs="Arial"/>
              <w:highlight w:val="yellow"/>
            </w:rPr>
            <w:t>[Doplnit]</w:t>
          </w:r>
        </w:p>
        <w:p w14:paraId="659940B7" w14:textId="77777777" w:rsidR="00343A91" w:rsidRPr="00343A91" w:rsidRDefault="00343A91" w:rsidP="00343A91">
          <w:pPr>
            <w:rPr>
              <w:rFonts w:ascii="Arial" w:hAnsi="Arial" w:cs="Arial"/>
              <w:b/>
            </w:rPr>
          </w:pPr>
          <w:r w:rsidRPr="00343A91">
            <w:rPr>
              <w:rFonts w:ascii="Arial" w:hAnsi="Arial" w:cs="Arial"/>
            </w:rPr>
            <w:t xml:space="preserve">zastoupena </w:t>
          </w:r>
          <w:r w:rsidRPr="00343A91">
            <w:rPr>
              <w:rFonts w:ascii="Arial" w:hAnsi="Arial" w:cs="Arial"/>
              <w:highlight w:val="yellow"/>
            </w:rPr>
            <w:t>[Doplnit jméno, příjmení, funkci]</w:t>
          </w:r>
          <w:r w:rsidRPr="00343A91">
            <w:rPr>
              <w:rFonts w:ascii="Arial" w:hAnsi="Arial" w:cs="Arial"/>
            </w:rPr>
            <w:t>,</w:t>
          </w:r>
        </w:p>
      </w:sdtContent>
    </w:sdt>
    <w:p w14:paraId="4354A27E" w14:textId="77777777" w:rsidR="00343A91" w:rsidRPr="00343A91" w:rsidRDefault="00343A91" w:rsidP="00343A91">
      <w:pPr>
        <w:spacing w:before="0"/>
        <w:rPr>
          <w:rFonts w:ascii="Arial" w:hAnsi="Arial" w:cs="Arial"/>
        </w:rPr>
      </w:pPr>
    </w:p>
    <w:p w14:paraId="20EA98D6" w14:textId="67896E97" w:rsidR="00343A91" w:rsidRPr="00343A91" w:rsidRDefault="00343A91" w:rsidP="00343A91">
      <w:pPr>
        <w:spacing w:before="0"/>
        <w:rPr>
          <w:rFonts w:ascii="Arial" w:hAnsi="Arial" w:cs="Arial"/>
        </w:rPr>
      </w:pPr>
      <w:r w:rsidRPr="00343A91">
        <w:rPr>
          <w:rFonts w:ascii="Arial" w:hAnsi="Arial" w:cs="Arial"/>
        </w:rPr>
        <w:t>(</w:t>
      </w:r>
      <w:r w:rsidRPr="00343A91">
        <w:rPr>
          <w:rFonts w:ascii="Arial" w:hAnsi="Arial" w:cs="Arial"/>
          <w:b/>
          <w:bCs/>
        </w:rPr>
        <w:t>„Kupující“</w:t>
      </w:r>
      <w:r w:rsidRPr="00343A91">
        <w:rPr>
          <w:rFonts w:ascii="Arial" w:hAnsi="Arial" w:cs="Arial"/>
        </w:rPr>
        <w:t>)</w:t>
      </w:r>
    </w:p>
    <w:p w14:paraId="62F61425" w14:textId="108D5E3D" w:rsidR="00343A91" w:rsidRPr="00343A91" w:rsidRDefault="00343A91" w:rsidP="00343A91">
      <w:pPr>
        <w:spacing w:before="0"/>
        <w:rPr>
          <w:rFonts w:ascii="Arial" w:hAnsi="Arial" w:cs="Arial"/>
        </w:rPr>
      </w:pPr>
      <w:r w:rsidRPr="00343A91">
        <w:rPr>
          <w:rFonts w:ascii="Arial" w:hAnsi="Arial" w:cs="Arial"/>
        </w:rPr>
        <w:t>(Prodávající a Kupující společně jako „</w:t>
      </w:r>
      <w:r w:rsidRPr="00343A91">
        <w:rPr>
          <w:rFonts w:ascii="Arial" w:hAnsi="Arial" w:cs="Arial"/>
          <w:b/>
          <w:bCs/>
        </w:rPr>
        <w:t>Smluvní strany</w:t>
      </w:r>
      <w:r w:rsidRPr="00343A91">
        <w:rPr>
          <w:rFonts w:ascii="Arial" w:hAnsi="Arial" w:cs="Arial"/>
        </w:rPr>
        <w:t>“)</w:t>
      </w:r>
    </w:p>
    <w:p w14:paraId="5EC6815A" w14:textId="77777777" w:rsidR="00437EB8" w:rsidRPr="00343A91" w:rsidRDefault="00437EB8" w:rsidP="00437EB8">
      <w:pPr>
        <w:spacing w:before="0" w:line="276" w:lineRule="auto"/>
        <w:jc w:val="both"/>
        <w:rPr>
          <w:rFonts w:ascii="Arial" w:hAnsi="Arial" w:cs="Arial"/>
          <w:szCs w:val="24"/>
        </w:rPr>
      </w:pPr>
    </w:p>
    <w:p w14:paraId="16FB6D7D" w14:textId="77777777" w:rsidR="00437EB8" w:rsidRPr="00343A91" w:rsidRDefault="00437EB8" w:rsidP="00437EB8">
      <w:pPr>
        <w:jc w:val="both"/>
        <w:rPr>
          <w:rFonts w:ascii="Arial" w:hAnsi="Arial" w:cs="Arial"/>
          <w:b/>
        </w:rPr>
      </w:pPr>
    </w:p>
    <w:p w14:paraId="46A4215D" w14:textId="77777777" w:rsidR="00437EB8" w:rsidRPr="006C160C" w:rsidRDefault="00437EB8" w:rsidP="00437EB8">
      <w:pPr>
        <w:pStyle w:val="Nadpis2"/>
        <w:numPr>
          <w:ilvl w:val="0"/>
          <w:numId w:val="1"/>
        </w:numPr>
        <w:ind w:left="1146"/>
        <w:jc w:val="center"/>
        <w:rPr>
          <w:rFonts w:ascii="Arial" w:hAnsi="Arial"/>
          <w:sz w:val="24"/>
          <w:szCs w:val="24"/>
        </w:rPr>
      </w:pPr>
      <w:bookmarkStart w:id="4" w:name="_Toc127437227"/>
      <w:bookmarkStart w:id="5" w:name="_Toc127545900"/>
      <w:r w:rsidRPr="006C160C">
        <w:rPr>
          <w:rFonts w:ascii="Arial" w:hAnsi="Arial"/>
          <w:sz w:val="24"/>
          <w:szCs w:val="24"/>
        </w:rPr>
        <w:t>Preambule</w:t>
      </w:r>
      <w:bookmarkEnd w:id="4"/>
      <w:bookmarkEnd w:id="5"/>
    </w:p>
    <w:p w14:paraId="21A0C389" w14:textId="3F343C78" w:rsidR="00437EB8" w:rsidRPr="006C160C" w:rsidRDefault="00437EB8" w:rsidP="00437EB8">
      <w:pPr>
        <w:pStyle w:val="Odstavecseseznamem"/>
        <w:widowControl/>
        <w:numPr>
          <w:ilvl w:val="1"/>
          <w:numId w:val="1"/>
        </w:numPr>
        <w:autoSpaceDE/>
        <w:autoSpaceDN/>
        <w:adjustRightInd/>
        <w:ind w:left="709" w:right="48" w:hanging="709"/>
        <w:jc w:val="both"/>
        <w:rPr>
          <w:rFonts w:ascii="Arial" w:hAnsi="Arial" w:cs="Arial"/>
        </w:rPr>
      </w:pPr>
      <w:r w:rsidRPr="006C160C">
        <w:rPr>
          <w:rFonts w:ascii="Arial" w:hAnsi="Arial" w:cs="Arial"/>
        </w:rPr>
        <w:t>Prodávající</w:t>
      </w:r>
      <w:r w:rsidR="005E64E4" w:rsidRPr="006C160C">
        <w:rPr>
          <w:rFonts w:ascii="Arial" w:hAnsi="Arial" w:cs="Arial"/>
        </w:rPr>
        <w:t xml:space="preserve"> a</w:t>
      </w:r>
      <w:r w:rsidRPr="006C160C">
        <w:rPr>
          <w:rFonts w:ascii="Arial" w:hAnsi="Arial" w:cs="Arial"/>
        </w:rPr>
        <w:t xml:space="preserve"> Kupující</w:t>
      </w:r>
      <w:r w:rsidR="004F01FA" w:rsidRPr="006C160C">
        <w:rPr>
          <w:rFonts w:ascii="Arial" w:hAnsi="Arial" w:cs="Arial"/>
        </w:rPr>
        <w:t xml:space="preserve"> </w:t>
      </w:r>
      <w:r w:rsidRPr="006C160C">
        <w:rPr>
          <w:rFonts w:ascii="Arial" w:hAnsi="Arial" w:cs="Arial"/>
        </w:rPr>
        <w:t>uzavřeli dne [</w:t>
      </w:r>
      <w:r w:rsidRPr="006C160C">
        <w:rPr>
          <w:rFonts w:ascii="Arial" w:hAnsi="Arial" w:cs="Arial"/>
          <w:highlight w:val="yellow"/>
        </w:rPr>
        <w:t>...</w:t>
      </w:r>
      <w:r w:rsidRPr="006C160C">
        <w:rPr>
          <w:rFonts w:ascii="Arial" w:hAnsi="Arial" w:cs="Arial"/>
        </w:rPr>
        <w:t>]</w:t>
      </w:r>
      <w:r w:rsidR="00D71441" w:rsidRPr="006C160C">
        <w:rPr>
          <w:rFonts w:ascii="Arial" w:hAnsi="Arial" w:cs="Arial"/>
        </w:rPr>
        <w:t xml:space="preserve"> </w:t>
      </w:r>
      <w:r w:rsidR="00A36E2D" w:rsidRPr="006C160C">
        <w:rPr>
          <w:rFonts w:ascii="Arial" w:hAnsi="Arial" w:cs="Arial"/>
        </w:rPr>
        <w:t>S</w:t>
      </w:r>
      <w:r w:rsidRPr="006C160C">
        <w:rPr>
          <w:rFonts w:ascii="Arial" w:hAnsi="Arial" w:cs="Arial"/>
        </w:rPr>
        <w:t>mlouvu</w:t>
      </w:r>
      <w:r w:rsidR="006B1E7F" w:rsidRPr="006C160C">
        <w:rPr>
          <w:rFonts w:ascii="Arial" w:hAnsi="Arial" w:cs="Arial"/>
        </w:rPr>
        <w:t xml:space="preserve"> o spolupráci</w:t>
      </w:r>
      <w:r w:rsidR="004F01FA" w:rsidRPr="006C160C">
        <w:rPr>
          <w:rFonts w:ascii="Arial" w:hAnsi="Arial" w:cs="Arial"/>
        </w:rPr>
        <w:t xml:space="preserve"> č. [</w:t>
      </w:r>
      <w:r w:rsidR="004F01FA" w:rsidRPr="006C160C">
        <w:rPr>
          <w:rFonts w:ascii="Arial" w:hAnsi="Arial" w:cs="Arial"/>
          <w:highlight w:val="yellow"/>
        </w:rPr>
        <w:t>...</w:t>
      </w:r>
      <w:r w:rsidR="004F01FA" w:rsidRPr="006C160C">
        <w:rPr>
          <w:rFonts w:ascii="Arial" w:hAnsi="Arial" w:cs="Arial"/>
        </w:rPr>
        <w:t>]</w:t>
      </w:r>
      <w:r w:rsidR="00AA64C7" w:rsidRPr="006C160C">
        <w:rPr>
          <w:rFonts w:ascii="Arial" w:hAnsi="Arial" w:cs="Arial"/>
        </w:rPr>
        <w:t xml:space="preserve"> </w:t>
      </w:r>
      <w:r w:rsidRPr="006C160C">
        <w:rPr>
          <w:rFonts w:ascii="Arial" w:hAnsi="Arial" w:cs="Arial"/>
        </w:rPr>
        <w:t>(</w:t>
      </w:r>
      <w:bookmarkStart w:id="6" w:name="_Hlk103596919"/>
      <w:r w:rsidRPr="006C160C">
        <w:rPr>
          <w:rFonts w:ascii="Arial" w:hAnsi="Arial" w:cs="Arial"/>
        </w:rPr>
        <w:t>"</w:t>
      </w:r>
      <w:r w:rsidR="00A36E2D" w:rsidRPr="006C160C">
        <w:rPr>
          <w:rFonts w:ascii="Arial" w:hAnsi="Arial" w:cs="Arial"/>
          <w:b/>
          <w:bCs/>
        </w:rPr>
        <w:t>S</w:t>
      </w:r>
      <w:r w:rsidRPr="006C160C">
        <w:rPr>
          <w:rFonts w:ascii="Arial" w:hAnsi="Arial" w:cs="Arial"/>
          <w:b/>
          <w:bCs/>
        </w:rPr>
        <w:t>mlouva</w:t>
      </w:r>
      <w:r w:rsidR="00A36E2D" w:rsidRPr="006C160C">
        <w:rPr>
          <w:rFonts w:ascii="Arial" w:hAnsi="Arial" w:cs="Arial"/>
          <w:b/>
          <w:bCs/>
        </w:rPr>
        <w:t xml:space="preserve"> o</w:t>
      </w:r>
      <w:r w:rsidR="005E64E4" w:rsidRPr="006C160C">
        <w:rPr>
          <w:rFonts w:ascii="Arial" w:hAnsi="Arial" w:cs="Arial"/>
          <w:b/>
          <w:bCs/>
        </w:rPr>
        <w:t> </w:t>
      </w:r>
      <w:r w:rsidR="00A36E2D" w:rsidRPr="006C160C">
        <w:rPr>
          <w:rFonts w:ascii="Arial" w:hAnsi="Arial" w:cs="Arial"/>
          <w:b/>
          <w:bCs/>
        </w:rPr>
        <w:t>spolupráci</w:t>
      </w:r>
      <w:r w:rsidRPr="006C160C">
        <w:rPr>
          <w:rFonts w:ascii="Arial" w:hAnsi="Arial" w:cs="Arial"/>
        </w:rPr>
        <w:t xml:space="preserve">"), a jejímž předmětem je úprava práv a povinností při přípravě a realizaci </w:t>
      </w:r>
      <w:r w:rsidR="006C160C" w:rsidRPr="006C160C">
        <w:rPr>
          <w:rFonts w:ascii="Arial" w:hAnsi="Arial" w:cs="Arial"/>
        </w:rPr>
        <w:t>Investičního z</w:t>
      </w:r>
      <w:r w:rsidRPr="006C160C">
        <w:rPr>
          <w:rFonts w:ascii="Arial" w:hAnsi="Arial" w:cs="Arial"/>
        </w:rPr>
        <w:t xml:space="preserve">áměru (jak je definován </w:t>
      </w:r>
      <w:r w:rsidR="00A36E2D" w:rsidRPr="006C160C">
        <w:rPr>
          <w:rFonts w:ascii="Arial" w:hAnsi="Arial" w:cs="Arial"/>
        </w:rPr>
        <w:t>S</w:t>
      </w:r>
      <w:r w:rsidRPr="006C160C">
        <w:rPr>
          <w:rFonts w:ascii="Arial" w:hAnsi="Arial" w:cs="Arial"/>
        </w:rPr>
        <w:t>mlouvou</w:t>
      </w:r>
      <w:r w:rsidR="00A36E2D" w:rsidRPr="006C160C">
        <w:rPr>
          <w:rFonts w:ascii="Arial" w:hAnsi="Arial" w:cs="Arial"/>
        </w:rPr>
        <w:t xml:space="preserve"> o spolupráci</w:t>
      </w:r>
      <w:r w:rsidRPr="006C160C">
        <w:rPr>
          <w:rFonts w:ascii="Arial" w:hAnsi="Arial" w:cs="Arial"/>
        </w:rPr>
        <w:t xml:space="preserve">) </w:t>
      </w:r>
      <w:r w:rsidR="006C160C" w:rsidRPr="006C160C">
        <w:rPr>
          <w:rFonts w:ascii="Arial" w:hAnsi="Arial" w:cs="Arial"/>
        </w:rPr>
        <w:t>Kupující</w:t>
      </w:r>
      <w:r w:rsidRPr="006C160C">
        <w:rPr>
          <w:rFonts w:ascii="Arial" w:hAnsi="Arial" w:cs="Arial"/>
        </w:rPr>
        <w:t xml:space="preserve"> na pozemcích, jak jsou tyto pozemky specifikovány v</w:t>
      </w:r>
      <w:r w:rsidR="004616A8" w:rsidRPr="006C160C">
        <w:rPr>
          <w:rFonts w:ascii="Arial" w:hAnsi="Arial" w:cs="Arial"/>
        </w:rPr>
        <w:t> </w:t>
      </w:r>
      <w:r w:rsidRPr="006C160C">
        <w:rPr>
          <w:rFonts w:ascii="Arial" w:hAnsi="Arial" w:cs="Arial"/>
        </w:rPr>
        <w:t xml:space="preserve">mapovém zákresu, který tvoří přílohu č. </w:t>
      </w:r>
      <w:r w:rsidR="00F8452E" w:rsidRPr="006C160C">
        <w:rPr>
          <w:rFonts w:ascii="Arial" w:hAnsi="Arial" w:cs="Arial"/>
        </w:rPr>
        <w:t xml:space="preserve">1 </w:t>
      </w:r>
      <w:r w:rsidR="00195415" w:rsidRPr="006C160C">
        <w:rPr>
          <w:rFonts w:ascii="Arial" w:hAnsi="Arial" w:cs="Arial"/>
        </w:rPr>
        <w:t>S</w:t>
      </w:r>
      <w:r w:rsidRPr="006C160C">
        <w:rPr>
          <w:rFonts w:ascii="Arial" w:hAnsi="Arial" w:cs="Arial"/>
        </w:rPr>
        <w:t>mlouvy</w:t>
      </w:r>
      <w:bookmarkEnd w:id="6"/>
      <w:r w:rsidR="00195415" w:rsidRPr="006C160C">
        <w:rPr>
          <w:rFonts w:ascii="Arial" w:hAnsi="Arial" w:cs="Arial"/>
        </w:rPr>
        <w:t xml:space="preserve"> o spolupráci</w:t>
      </w:r>
      <w:r w:rsidRPr="006C160C">
        <w:rPr>
          <w:rFonts w:ascii="Arial" w:hAnsi="Arial" w:cs="Arial"/>
        </w:rPr>
        <w:t xml:space="preserve">, a dále </w:t>
      </w:r>
      <w:r w:rsidR="006C160C" w:rsidRPr="006C160C">
        <w:rPr>
          <w:rFonts w:ascii="Arial" w:hAnsi="Arial" w:cs="Arial"/>
        </w:rPr>
        <w:t>téhož dne Smluvní strany uzavřeli Smlouvu o smlouvě budoucí kupní („</w:t>
      </w:r>
      <w:proofErr w:type="spellStart"/>
      <w:r w:rsidR="006C160C" w:rsidRPr="006C160C">
        <w:rPr>
          <w:rFonts w:ascii="Arial" w:hAnsi="Arial" w:cs="Arial"/>
          <w:b/>
          <w:bCs/>
        </w:rPr>
        <w:t>SoBKS</w:t>
      </w:r>
      <w:proofErr w:type="spellEnd"/>
      <w:r w:rsidR="006C160C" w:rsidRPr="006C160C">
        <w:rPr>
          <w:rFonts w:ascii="Arial" w:hAnsi="Arial" w:cs="Arial"/>
        </w:rPr>
        <w:t xml:space="preserve">“), jejímž předmětem je zejména úprava podmínek pro převod vlastnického práva v pozemkům specifikovaným v čl. </w:t>
      </w:r>
      <w:r w:rsidR="003B6418">
        <w:rPr>
          <w:rFonts w:ascii="Arial" w:hAnsi="Arial" w:cs="Arial"/>
        </w:rPr>
        <w:t>1.1</w:t>
      </w:r>
      <w:r w:rsidR="006C160C">
        <w:rPr>
          <w:rFonts w:ascii="Arial" w:hAnsi="Arial" w:cs="Arial"/>
        </w:rPr>
        <w:t xml:space="preserve"> </w:t>
      </w:r>
      <w:proofErr w:type="spellStart"/>
      <w:r w:rsidR="006C160C">
        <w:rPr>
          <w:rFonts w:ascii="Arial" w:hAnsi="Arial" w:cs="Arial"/>
        </w:rPr>
        <w:t>SoBKS</w:t>
      </w:r>
      <w:proofErr w:type="spellEnd"/>
      <w:r w:rsidR="006C160C">
        <w:rPr>
          <w:rFonts w:ascii="Arial" w:hAnsi="Arial" w:cs="Arial"/>
        </w:rPr>
        <w:t xml:space="preserve"> a uzavření této smlouvy</w:t>
      </w:r>
      <w:r w:rsidRPr="006C160C">
        <w:rPr>
          <w:rFonts w:ascii="Arial" w:hAnsi="Arial" w:cs="Arial"/>
        </w:rPr>
        <w:t>.</w:t>
      </w:r>
      <w:r w:rsidRPr="006C160C" w:rsidDel="00863A7B">
        <w:rPr>
          <w:rFonts w:ascii="Arial" w:hAnsi="Arial" w:cs="Arial"/>
        </w:rPr>
        <w:t xml:space="preserve"> </w:t>
      </w:r>
      <w:r w:rsidRPr="006C160C">
        <w:rPr>
          <w:rFonts w:ascii="Arial" w:hAnsi="Arial" w:cs="Arial"/>
        </w:rPr>
        <w:t xml:space="preserve"> </w:t>
      </w:r>
    </w:p>
    <w:p w14:paraId="2F7A2727" w14:textId="330B5393" w:rsidR="00437EB8" w:rsidRPr="006C160C" w:rsidRDefault="00437EB8" w:rsidP="00437EB8">
      <w:pPr>
        <w:pStyle w:val="Odstavecseseznamem"/>
        <w:widowControl/>
        <w:numPr>
          <w:ilvl w:val="1"/>
          <w:numId w:val="1"/>
        </w:numPr>
        <w:autoSpaceDE/>
        <w:autoSpaceDN/>
        <w:adjustRightInd/>
        <w:ind w:left="709" w:right="48" w:hanging="709"/>
        <w:jc w:val="both"/>
        <w:rPr>
          <w:rFonts w:ascii="Arial" w:hAnsi="Arial" w:cs="Arial"/>
        </w:rPr>
      </w:pPr>
      <w:bookmarkStart w:id="7" w:name="_Hlk124840537"/>
      <w:bookmarkStart w:id="8" w:name="_Hlk103596972"/>
      <w:bookmarkStart w:id="9" w:name="_Hlk103599707"/>
      <w:r w:rsidRPr="006C160C">
        <w:rPr>
          <w:rFonts w:ascii="Arial" w:hAnsi="Arial" w:cs="Arial"/>
        </w:rPr>
        <w:t>Pokud není v této Smlouvě uvedeno jinak nebo pokud z kontextu nevyplývá něco jiného, má výraz definovaný v</w:t>
      </w:r>
      <w:r w:rsidR="00A36E2D" w:rsidRPr="006C160C">
        <w:rPr>
          <w:rFonts w:ascii="Arial" w:hAnsi="Arial" w:cs="Arial"/>
        </w:rPr>
        <w:t>e</w:t>
      </w:r>
      <w:r w:rsidRPr="006C160C">
        <w:rPr>
          <w:rFonts w:ascii="Arial" w:hAnsi="Arial" w:cs="Arial"/>
        </w:rPr>
        <w:t xml:space="preserve"> </w:t>
      </w:r>
      <w:r w:rsidR="00A36E2D" w:rsidRPr="006C160C">
        <w:rPr>
          <w:rFonts w:ascii="Arial" w:hAnsi="Arial" w:cs="Arial"/>
        </w:rPr>
        <w:t>S</w:t>
      </w:r>
      <w:r w:rsidRPr="006C160C">
        <w:rPr>
          <w:rFonts w:ascii="Arial" w:hAnsi="Arial" w:cs="Arial"/>
        </w:rPr>
        <w:t xml:space="preserve">mlouvě </w:t>
      </w:r>
      <w:r w:rsidR="00A36E2D" w:rsidRPr="006C160C">
        <w:rPr>
          <w:rFonts w:ascii="Arial" w:hAnsi="Arial" w:cs="Arial"/>
        </w:rPr>
        <w:t xml:space="preserve">o spolupráci </w:t>
      </w:r>
      <w:r w:rsidR="006C160C" w:rsidRPr="006C160C">
        <w:rPr>
          <w:rFonts w:ascii="Arial" w:hAnsi="Arial" w:cs="Arial"/>
        </w:rPr>
        <w:t>nebo v </w:t>
      </w:r>
      <w:proofErr w:type="spellStart"/>
      <w:r w:rsidR="006C160C" w:rsidRPr="006C160C">
        <w:rPr>
          <w:rFonts w:ascii="Arial" w:hAnsi="Arial" w:cs="Arial"/>
        </w:rPr>
        <w:t>SoBKS</w:t>
      </w:r>
      <w:proofErr w:type="spellEnd"/>
      <w:r w:rsidR="006C160C" w:rsidRPr="006C160C">
        <w:rPr>
          <w:rFonts w:ascii="Arial" w:hAnsi="Arial" w:cs="Arial"/>
        </w:rPr>
        <w:t xml:space="preserve"> </w:t>
      </w:r>
      <w:r w:rsidRPr="006C160C">
        <w:rPr>
          <w:rFonts w:ascii="Arial" w:hAnsi="Arial" w:cs="Arial"/>
        </w:rPr>
        <w:t>stejný význam i v této Smlouvě nebo v</w:t>
      </w:r>
      <w:r w:rsidR="005E64E4" w:rsidRPr="006C160C">
        <w:rPr>
          <w:rFonts w:ascii="Arial" w:hAnsi="Arial" w:cs="Arial"/>
        </w:rPr>
        <w:t> </w:t>
      </w:r>
      <w:r w:rsidRPr="006C160C">
        <w:rPr>
          <w:rFonts w:ascii="Arial" w:hAnsi="Arial" w:cs="Arial"/>
        </w:rPr>
        <w:t xml:space="preserve">jakémkoli oznámení podaném na základě této Smlouvy nebo v souvislosti s ní. </w:t>
      </w:r>
    </w:p>
    <w:bookmarkEnd w:id="7"/>
    <w:p w14:paraId="7C3CC879" w14:textId="7DD21B17" w:rsidR="00437EB8" w:rsidRPr="006C160C" w:rsidRDefault="00437EB8" w:rsidP="00D93505">
      <w:pPr>
        <w:pStyle w:val="Odstavecseseznamem"/>
        <w:numPr>
          <w:ilvl w:val="1"/>
          <w:numId w:val="1"/>
        </w:numPr>
        <w:ind w:left="709" w:hanging="709"/>
        <w:jc w:val="both"/>
        <w:rPr>
          <w:rFonts w:ascii="Arial" w:hAnsi="Arial" w:cs="Arial"/>
        </w:rPr>
      </w:pPr>
      <w:r w:rsidRPr="006C160C">
        <w:rPr>
          <w:rFonts w:ascii="Arial" w:hAnsi="Arial" w:cs="Arial"/>
        </w:rPr>
        <w:t>Prodávající se v</w:t>
      </w:r>
      <w:r w:rsidR="006C160C" w:rsidRPr="006C160C">
        <w:rPr>
          <w:rFonts w:ascii="Arial" w:hAnsi="Arial" w:cs="Arial"/>
        </w:rPr>
        <w:t> </w:t>
      </w:r>
      <w:proofErr w:type="spellStart"/>
      <w:r w:rsidR="006C160C" w:rsidRPr="006C160C">
        <w:rPr>
          <w:rFonts w:ascii="Arial" w:hAnsi="Arial" w:cs="Arial"/>
        </w:rPr>
        <w:t>SoBSK</w:t>
      </w:r>
      <w:proofErr w:type="spellEnd"/>
      <w:r w:rsidR="006C160C" w:rsidRPr="006C160C">
        <w:rPr>
          <w:rFonts w:ascii="Arial" w:hAnsi="Arial" w:cs="Arial"/>
        </w:rPr>
        <w:t xml:space="preserve"> </w:t>
      </w:r>
      <w:r w:rsidRPr="006C160C">
        <w:rPr>
          <w:rFonts w:ascii="Arial" w:hAnsi="Arial" w:cs="Arial"/>
        </w:rPr>
        <w:t xml:space="preserve">zavázal </w:t>
      </w:r>
      <w:r w:rsidR="00D93505" w:rsidRPr="006C160C">
        <w:rPr>
          <w:rFonts w:ascii="Arial" w:hAnsi="Arial" w:cs="Arial"/>
        </w:rPr>
        <w:t>převést vlastnické právo k pozemkům Kupující a tyto pozemky převést do vlastnictví Kupující a předat je Kupující</w:t>
      </w:r>
      <w:r w:rsidR="006C160C" w:rsidRPr="006C160C">
        <w:rPr>
          <w:rFonts w:ascii="Arial" w:hAnsi="Arial" w:cs="Arial"/>
        </w:rPr>
        <w:t>, a to za podmínek a kupní cenu sjednanou v </w:t>
      </w:r>
      <w:proofErr w:type="spellStart"/>
      <w:r w:rsidR="006C160C" w:rsidRPr="006C160C">
        <w:rPr>
          <w:rFonts w:ascii="Arial" w:hAnsi="Arial" w:cs="Arial"/>
        </w:rPr>
        <w:t>SoBKS</w:t>
      </w:r>
      <w:proofErr w:type="spellEnd"/>
      <w:r w:rsidR="006C160C" w:rsidRPr="006C160C">
        <w:rPr>
          <w:rFonts w:ascii="Arial" w:hAnsi="Arial" w:cs="Arial"/>
        </w:rPr>
        <w:t>.</w:t>
      </w:r>
    </w:p>
    <w:p w14:paraId="42E3CAD5" w14:textId="184506FE" w:rsidR="00437EB8" w:rsidRPr="006C160C" w:rsidRDefault="00437EB8" w:rsidP="00437EB8">
      <w:pPr>
        <w:pStyle w:val="Odstavecseseznamem"/>
        <w:widowControl/>
        <w:numPr>
          <w:ilvl w:val="1"/>
          <w:numId w:val="1"/>
        </w:numPr>
        <w:autoSpaceDE/>
        <w:autoSpaceDN/>
        <w:adjustRightInd/>
        <w:ind w:left="709" w:right="48" w:hanging="709"/>
        <w:jc w:val="both"/>
        <w:rPr>
          <w:rFonts w:ascii="Arial" w:hAnsi="Arial" w:cs="Arial"/>
        </w:rPr>
      </w:pPr>
      <w:bookmarkStart w:id="10" w:name="_Ref101948366"/>
      <w:r w:rsidRPr="006C160C">
        <w:rPr>
          <w:rFonts w:ascii="Arial" w:hAnsi="Arial" w:cs="Arial"/>
        </w:rPr>
        <w:lastRenderedPageBreak/>
        <w:t xml:space="preserve">Tato Smlouva je uzavírána v návaznosti na </w:t>
      </w:r>
      <w:r w:rsidR="00392428" w:rsidRPr="006C160C">
        <w:rPr>
          <w:rFonts w:ascii="Arial" w:hAnsi="Arial" w:cs="Arial"/>
        </w:rPr>
        <w:t>S</w:t>
      </w:r>
      <w:r w:rsidRPr="006C160C">
        <w:rPr>
          <w:rFonts w:ascii="Arial" w:hAnsi="Arial" w:cs="Arial"/>
        </w:rPr>
        <w:t>mlouvu</w:t>
      </w:r>
      <w:r w:rsidR="00392428" w:rsidRPr="006C160C">
        <w:rPr>
          <w:rFonts w:ascii="Arial" w:hAnsi="Arial" w:cs="Arial"/>
        </w:rPr>
        <w:t xml:space="preserve"> o spolupráci</w:t>
      </w:r>
      <w:r w:rsidRPr="006C160C">
        <w:rPr>
          <w:rFonts w:ascii="Arial" w:hAnsi="Arial" w:cs="Arial"/>
        </w:rPr>
        <w:t xml:space="preserve"> a </w:t>
      </w:r>
      <w:proofErr w:type="spellStart"/>
      <w:r w:rsidR="006C160C" w:rsidRPr="006C160C">
        <w:rPr>
          <w:rFonts w:ascii="Arial" w:hAnsi="Arial" w:cs="Arial"/>
        </w:rPr>
        <w:t>SoBKS</w:t>
      </w:r>
      <w:proofErr w:type="spellEnd"/>
      <w:r w:rsidR="00621DD1">
        <w:rPr>
          <w:rFonts w:ascii="Arial" w:hAnsi="Arial" w:cs="Arial"/>
        </w:rPr>
        <w:t>, a</w:t>
      </w:r>
      <w:r w:rsidR="006C160C" w:rsidRPr="006C160C">
        <w:rPr>
          <w:rFonts w:ascii="Arial" w:hAnsi="Arial" w:cs="Arial"/>
        </w:rPr>
        <w:t xml:space="preserve"> </w:t>
      </w:r>
      <w:r w:rsidRPr="006C160C">
        <w:rPr>
          <w:rFonts w:ascii="Arial" w:hAnsi="Arial" w:cs="Arial"/>
        </w:rPr>
        <w:t>v souladu s n</w:t>
      </w:r>
      <w:bookmarkEnd w:id="8"/>
      <w:r w:rsidR="006C160C" w:rsidRPr="006C160C">
        <w:rPr>
          <w:rFonts w:ascii="Arial" w:hAnsi="Arial" w:cs="Arial"/>
        </w:rPr>
        <w:t>imi</w:t>
      </w:r>
      <w:r w:rsidRPr="006C160C">
        <w:rPr>
          <w:rFonts w:ascii="Arial" w:hAnsi="Arial" w:cs="Arial"/>
        </w:rPr>
        <w:t>.</w:t>
      </w:r>
      <w:bookmarkEnd w:id="10"/>
      <w:r w:rsidRPr="006C160C">
        <w:rPr>
          <w:rFonts w:ascii="Arial" w:hAnsi="Arial" w:cs="Arial"/>
        </w:rPr>
        <w:t xml:space="preserve"> </w:t>
      </w:r>
    </w:p>
    <w:bookmarkEnd w:id="9"/>
    <w:p w14:paraId="37E93767" w14:textId="77777777" w:rsidR="00437EB8" w:rsidRPr="00343A91" w:rsidRDefault="00437EB8" w:rsidP="00437EB8">
      <w:pPr>
        <w:rPr>
          <w:rFonts w:ascii="Arial" w:hAnsi="Arial" w:cs="Arial"/>
        </w:rPr>
      </w:pPr>
    </w:p>
    <w:p w14:paraId="08FF4516" w14:textId="77777777" w:rsidR="00437EB8" w:rsidRPr="00343A91" w:rsidRDefault="00437EB8" w:rsidP="00437EB8">
      <w:pPr>
        <w:pStyle w:val="Nadpis2"/>
        <w:numPr>
          <w:ilvl w:val="0"/>
          <w:numId w:val="1"/>
        </w:numPr>
        <w:ind w:left="1146"/>
        <w:jc w:val="center"/>
        <w:rPr>
          <w:rFonts w:ascii="Arial" w:hAnsi="Arial"/>
          <w:sz w:val="24"/>
          <w:szCs w:val="24"/>
        </w:rPr>
      </w:pPr>
      <w:bookmarkStart w:id="11" w:name="_Toc127437228"/>
      <w:bookmarkStart w:id="12" w:name="_Toc127545901"/>
      <w:r w:rsidRPr="00343A91">
        <w:rPr>
          <w:rFonts w:ascii="Arial" w:hAnsi="Arial"/>
          <w:sz w:val="24"/>
          <w:szCs w:val="24"/>
        </w:rPr>
        <w:t>Předmět smlouvy</w:t>
      </w:r>
      <w:bookmarkEnd w:id="11"/>
      <w:bookmarkEnd w:id="12"/>
    </w:p>
    <w:p w14:paraId="440A083A" w14:textId="72FA68AC" w:rsidR="00437EB8" w:rsidRPr="00343A91" w:rsidRDefault="00437EB8" w:rsidP="00437EB8">
      <w:pPr>
        <w:pStyle w:val="Odstavecseseznamem"/>
        <w:widowControl/>
        <w:numPr>
          <w:ilvl w:val="1"/>
          <w:numId w:val="1"/>
        </w:numPr>
        <w:autoSpaceDE/>
        <w:autoSpaceDN/>
        <w:adjustRightInd/>
        <w:ind w:left="709" w:right="48" w:hanging="709"/>
        <w:jc w:val="both"/>
        <w:rPr>
          <w:rFonts w:ascii="Arial" w:hAnsi="Arial" w:cs="Arial"/>
        </w:rPr>
      </w:pPr>
      <w:bookmarkStart w:id="13" w:name="_Ref517276759"/>
      <w:r w:rsidRPr="00343A91">
        <w:rPr>
          <w:rFonts w:ascii="Arial" w:hAnsi="Arial" w:cs="Arial"/>
        </w:rPr>
        <w:t>Prodávající prohlašuj</w:t>
      </w:r>
      <w:r w:rsidR="006C160C">
        <w:rPr>
          <w:rFonts w:ascii="Arial" w:hAnsi="Arial" w:cs="Arial"/>
        </w:rPr>
        <w:t>e</w:t>
      </w:r>
      <w:r w:rsidRPr="00343A91">
        <w:rPr>
          <w:rFonts w:ascii="Arial" w:hAnsi="Arial" w:cs="Arial"/>
        </w:rPr>
        <w:t>, že j</w:t>
      </w:r>
      <w:r w:rsidR="006C160C">
        <w:rPr>
          <w:rFonts w:ascii="Arial" w:hAnsi="Arial" w:cs="Arial"/>
        </w:rPr>
        <w:t>e</w:t>
      </w:r>
      <w:r w:rsidRPr="00343A91">
        <w:rPr>
          <w:rFonts w:ascii="Arial" w:hAnsi="Arial" w:cs="Arial"/>
        </w:rPr>
        <w:t xml:space="preserve"> vlastník</w:t>
      </w:r>
      <w:r w:rsidR="006C160C">
        <w:rPr>
          <w:rFonts w:ascii="Arial" w:hAnsi="Arial" w:cs="Arial"/>
        </w:rPr>
        <w:t xml:space="preserve">em </w:t>
      </w:r>
      <w:r w:rsidR="00D71441" w:rsidRPr="00343A91">
        <w:rPr>
          <w:rFonts w:ascii="Arial" w:hAnsi="Arial" w:cs="Arial"/>
        </w:rPr>
        <w:t xml:space="preserve">mimo jiné </w:t>
      </w:r>
      <w:r w:rsidRPr="00343A91">
        <w:rPr>
          <w:rFonts w:ascii="Arial" w:hAnsi="Arial" w:cs="Arial"/>
        </w:rPr>
        <w:t>těchto nemovitých věcí:</w:t>
      </w:r>
    </w:p>
    <w:p w14:paraId="24BE49F1" w14:textId="1534F721"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1896/95, druh pozemku: orná půda, o zapsané výměře 366 m² </w:t>
      </w:r>
    </w:p>
    <w:p w14:paraId="33276FF4" w14:textId="5EFF723B"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1896/94, druh pozemku: orná půda, o zapsané výměře 389 m² </w:t>
      </w:r>
    </w:p>
    <w:p w14:paraId="0AFEAF79" w14:textId="38C57144"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1896/93, druh pozemku: orná půda, o zapsané výměře 402 m² </w:t>
      </w:r>
    </w:p>
    <w:p w14:paraId="679E618A" w14:textId="29B9D641"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1896/92, druh pozemku: orná půda, o zapsané výměře 449 m² </w:t>
      </w:r>
    </w:p>
    <w:p w14:paraId="4210C7E5" w14:textId="6FF23817"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1896/91, druh pozemku: orná půda, o zapsané výměře 470 m² </w:t>
      </w:r>
    </w:p>
    <w:p w14:paraId="18D17116" w14:textId="516DBAAD"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1896/90, druh pozemku: orná půda, o zapsané výměře 494 m² </w:t>
      </w:r>
    </w:p>
    <w:p w14:paraId="35EC2B1D" w14:textId="4E2F84D2"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1896/89, druh pozemku: orná půda, o zapsané výměře 521 m² </w:t>
      </w:r>
    </w:p>
    <w:p w14:paraId="403ED45F" w14:textId="183170E1"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1896/88, druh pozemku: orná půda, o zapsané výměře 547 m² </w:t>
      </w:r>
    </w:p>
    <w:p w14:paraId="45661C60" w14:textId="6D8F5795"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1896/87, druh pozemku: orná půda, o zapsané výměře 565 m² </w:t>
      </w:r>
    </w:p>
    <w:p w14:paraId="795B5CDF" w14:textId="20724399"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1896/86, druh pozemku: orná půda, o zapsané výměře 578 m² </w:t>
      </w:r>
    </w:p>
    <w:p w14:paraId="4106DA96" w14:textId="1665DE43"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1896/85, druh pozemku: orná půda, o zapsané výměře 591 m² </w:t>
      </w:r>
    </w:p>
    <w:p w14:paraId="3EFC84D5" w14:textId="53EAAEB8" w:rsidR="006C160C" w:rsidRPr="006C160C" w:rsidRDefault="006C160C" w:rsidP="006C160C">
      <w:pPr>
        <w:pStyle w:val="Odstavecseseznamem"/>
        <w:numPr>
          <w:ilvl w:val="0"/>
          <w:numId w:val="10"/>
        </w:numPr>
        <w:ind w:right="48"/>
        <w:jc w:val="both"/>
        <w:rPr>
          <w:rFonts w:ascii="Arial" w:hAnsi="Arial" w:cs="Arial"/>
        </w:rPr>
      </w:pPr>
      <w:r>
        <w:rPr>
          <w:rFonts w:ascii="Arial" w:hAnsi="Arial" w:cs="Arial"/>
        </w:rPr>
        <w:t xml:space="preserve">pozemku </w:t>
      </w:r>
      <w:proofErr w:type="spellStart"/>
      <w:r w:rsidRPr="006C160C">
        <w:rPr>
          <w:rFonts w:ascii="Arial" w:hAnsi="Arial" w:cs="Arial"/>
        </w:rPr>
        <w:t>parc</w:t>
      </w:r>
      <w:proofErr w:type="spellEnd"/>
      <w:r w:rsidRPr="006C160C">
        <w:rPr>
          <w:rFonts w:ascii="Arial" w:hAnsi="Arial" w:cs="Arial"/>
        </w:rPr>
        <w:t xml:space="preserve">. č. 1896/64, druh pozemku: orná půda, o zapsané výměře 593 m² </w:t>
      </w:r>
    </w:p>
    <w:p w14:paraId="7880BF22" w14:textId="6378A040" w:rsidR="006C160C" w:rsidRPr="006C160C" w:rsidRDefault="006C160C" w:rsidP="006C160C">
      <w:pPr>
        <w:pStyle w:val="Odstavecseseznamem"/>
        <w:ind w:left="720" w:right="48"/>
        <w:jc w:val="both"/>
        <w:rPr>
          <w:rFonts w:ascii="Arial" w:hAnsi="Arial" w:cs="Arial"/>
        </w:rPr>
      </w:pPr>
      <w:r w:rsidRPr="006C160C">
        <w:rPr>
          <w:rFonts w:ascii="Arial" w:hAnsi="Arial" w:cs="Arial"/>
        </w:rPr>
        <w:t xml:space="preserve">vše v </w:t>
      </w:r>
      <w:proofErr w:type="spellStart"/>
      <w:r w:rsidRPr="006C160C">
        <w:rPr>
          <w:rFonts w:ascii="Arial" w:hAnsi="Arial" w:cs="Arial"/>
        </w:rPr>
        <w:t>k.ú</w:t>
      </w:r>
      <w:proofErr w:type="spellEnd"/>
      <w:r w:rsidRPr="006C160C">
        <w:rPr>
          <w:rFonts w:ascii="Arial" w:hAnsi="Arial" w:cs="Arial"/>
        </w:rPr>
        <w:t>. Loštice, obec Loštice, zapsáno na LV č. 10001 v katastru nemovitosti vedeném Katastrálním úřadem pro Olomoucký kraj, Katastrální pracoviště Šumperk („</w:t>
      </w:r>
      <w:r w:rsidRPr="006C160C">
        <w:rPr>
          <w:rFonts w:ascii="Arial" w:hAnsi="Arial" w:cs="Arial"/>
          <w:b/>
          <w:bCs/>
        </w:rPr>
        <w:t>Nemovitosti</w:t>
      </w:r>
      <w:r w:rsidRPr="006C160C">
        <w:rPr>
          <w:rFonts w:ascii="Arial" w:hAnsi="Arial" w:cs="Arial"/>
        </w:rPr>
        <w:t>“).</w:t>
      </w:r>
    </w:p>
    <w:bookmarkEnd w:id="13"/>
    <w:p w14:paraId="43BAA1DB" w14:textId="0BEF9B35" w:rsidR="00437EB8" w:rsidRDefault="00437EB8" w:rsidP="00437EB8">
      <w:pPr>
        <w:pStyle w:val="Odstavecseseznamem"/>
        <w:widowControl/>
        <w:numPr>
          <w:ilvl w:val="1"/>
          <w:numId w:val="1"/>
        </w:numPr>
        <w:autoSpaceDE/>
        <w:autoSpaceDN/>
        <w:adjustRightInd/>
        <w:ind w:left="709" w:hanging="709"/>
        <w:jc w:val="both"/>
        <w:rPr>
          <w:rFonts w:ascii="Arial" w:hAnsi="Arial" w:cs="Arial"/>
        </w:rPr>
      </w:pPr>
      <w:r w:rsidRPr="006C160C">
        <w:rPr>
          <w:rFonts w:ascii="Arial" w:hAnsi="Arial" w:cs="Arial"/>
          <w:bCs/>
        </w:rPr>
        <w:t xml:space="preserve">Prodávající touto </w:t>
      </w:r>
      <w:r w:rsidR="003B6418">
        <w:rPr>
          <w:rFonts w:ascii="Arial" w:hAnsi="Arial" w:cs="Arial"/>
          <w:bCs/>
        </w:rPr>
        <w:t>S</w:t>
      </w:r>
      <w:r w:rsidRPr="006C160C">
        <w:rPr>
          <w:rFonts w:ascii="Arial" w:hAnsi="Arial" w:cs="Arial"/>
          <w:bCs/>
        </w:rPr>
        <w:t>mlouvou prodáv</w:t>
      </w:r>
      <w:r w:rsidR="006C160C" w:rsidRPr="006C160C">
        <w:rPr>
          <w:rFonts w:ascii="Arial" w:hAnsi="Arial" w:cs="Arial"/>
          <w:bCs/>
        </w:rPr>
        <w:t>á</w:t>
      </w:r>
      <w:r w:rsidRPr="006C160C">
        <w:rPr>
          <w:rFonts w:ascii="Arial" w:hAnsi="Arial" w:cs="Arial"/>
          <w:bCs/>
        </w:rPr>
        <w:t xml:space="preserve"> Kupující Nemovitosti včetně všech jejich součástí a příslušenství</w:t>
      </w:r>
      <w:r w:rsidR="006C160C">
        <w:rPr>
          <w:rFonts w:ascii="Arial" w:hAnsi="Arial" w:cs="Arial"/>
          <w:bCs/>
        </w:rPr>
        <w:t xml:space="preserve">, a </w:t>
      </w:r>
      <w:r w:rsidRPr="006C160C">
        <w:rPr>
          <w:rFonts w:ascii="Arial" w:hAnsi="Arial" w:cs="Arial"/>
          <w:bCs/>
        </w:rPr>
        <w:t>Kupující</w:t>
      </w:r>
      <w:r w:rsidRPr="006C160C">
        <w:rPr>
          <w:rFonts w:ascii="Arial" w:hAnsi="Arial" w:cs="Arial"/>
        </w:rPr>
        <w:t xml:space="preserve"> Nemovitosti včetně všech jejich součástí a příslušenství</w:t>
      </w:r>
      <w:r w:rsidR="00C26E5C" w:rsidRPr="006C160C">
        <w:rPr>
          <w:rFonts w:ascii="Arial" w:hAnsi="Arial" w:cs="Arial"/>
        </w:rPr>
        <w:t xml:space="preserve"> kupuje a zavazuje se je</w:t>
      </w:r>
      <w:r w:rsidRPr="006C160C">
        <w:rPr>
          <w:rFonts w:ascii="Arial" w:hAnsi="Arial" w:cs="Arial"/>
        </w:rPr>
        <w:t xml:space="preserve"> od Prodávající</w:t>
      </w:r>
      <w:r w:rsidR="00195415" w:rsidRPr="006C160C">
        <w:rPr>
          <w:rFonts w:ascii="Arial" w:hAnsi="Arial" w:cs="Arial"/>
        </w:rPr>
        <w:t>h</w:t>
      </w:r>
      <w:r w:rsidR="006C160C">
        <w:rPr>
          <w:rFonts w:ascii="Arial" w:hAnsi="Arial" w:cs="Arial"/>
        </w:rPr>
        <w:t>o</w:t>
      </w:r>
      <w:r w:rsidRPr="006C160C">
        <w:rPr>
          <w:rFonts w:ascii="Arial" w:hAnsi="Arial" w:cs="Arial"/>
        </w:rPr>
        <w:t xml:space="preserve"> převzít a zaplatit za ně Prodávající</w:t>
      </w:r>
      <w:r w:rsidR="00195415" w:rsidRPr="006C160C">
        <w:rPr>
          <w:rFonts w:ascii="Arial" w:hAnsi="Arial" w:cs="Arial"/>
        </w:rPr>
        <w:t>m</w:t>
      </w:r>
      <w:r w:rsidR="006C160C">
        <w:rPr>
          <w:rFonts w:ascii="Arial" w:hAnsi="Arial" w:cs="Arial"/>
        </w:rPr>
        <w:t>u</w:t>
      </w:r>
      <w:r w:rsidRPr="006C160C">
        <w:rPr>
          <w:rFonts w:ascii="Arial" w:hAnsi="Arial" w:cs="Arial"/>
        </w:rPr>
        <w:t xml:space="preserve"> Kupní cenu (jak je definována níže) ve</w:t>
      </w:r>
      <w:r w:rsidR="00A82A57" w:rsidRPr="006C160C">
        <w:rPr>
          <w:rFonts w:ascii="Arial" w:hAnsi="Arial" w:cs="Arial"/>
        </w:rPr>
        <w:t> </w:t>
      </w:r>
      <w:r w:rsidRPr="006C160C">
        <w:rPr>
          <w:rFonts w:ascii="Arial" w:hAnsi="Arial" w:cs="Arial"/>
        </w:rPr>
        <w:t>výši a způsobem sjednaným v této Smlouvě.</w:t>
      </w:r>
    </w:p>
    <w:p w14:paraId="07B5702E" w14:textId="6AB2C890" w:rsidR="00621DD1" w:rsidRPr="006C160C" w:rsidRDefault="00621DD1" w:rsidP="00437EB8">
      <w:pPr>
        <w:pStyle w:val="Odstavecseseznamem"/>
        <w:widowControl/>
        <w:numPr>
          <w:ilvl w:val="1"/>
          <w:numId w:val="1"/>
        </w:numPr>
        <w:autoSpaceDE/>
        <w:autoSpaceDN/>
        <w:adjustRightInd/>
        <w:ind w:left="709" w:hanging="709"/>
        <w:jc w:val="both"/>
        <w:rPr>
          <w:rFonts w:ascii="Arial" w:hAnsi="Arial" w:cs="Arial"/>
        </w:rPr>
      </w:pPr>
      <w:r>
        <w:rPr>
          <w:rFonts w:ascii="Arial" w:hAnsi="Arial" w:cs="Arial"/>
        </w:rPr>
        <w:t xml:space="preserve">Ukáže-li se podrobným měření, že některý z pozemků tvořící Nemovitosti nemá výměru uvedenou v této </w:t>
      </w:r>
      <w:r w:rsidR="003B6418">
        <w:rPr>
          <w:rFonts w:ascii="Arial" w:hAnsi="Arial" w:cs="Arial"/>
        </w:rPr>
        <w:t>S</w:t>
      </w:r>
      <w:r>
        <w:rPr>
          <w:rFonts w:ascii="Arial" w:hAnsi="Arial" w:cs="Arial"/>
        </w:rPr>
        <w:t xml:space="preserve">mlouvě nebo výměru zapsanou v katastru nemovitostí, </w:t>
      </w:r>
      <w:r w:rsidR="000B719E">
        <w:rPr>
          <w:rFonts w:ascii="Arial" w:hAnsi="Arial" w:cs="Arial"/>
        </w:rPr>
        <w:t>sjednávají Smluvní strany, že Kupující nemá z tohoto titulu právo na slevu z </w:t>
      </w:r>
      <w:r w:rsidR="003B6418">
        <w:rPr>
          <w:rFonts w:ascii="Arial" w:hAnsi="Arial" w:cs="Arial"/>
        </w:rPr>
        <w:t>K</w:t>
      </w:r>
      <w:r w:rsidR="000B719E">
        <w:rPr>
          <w:rFonts w:ascii="Arial" w:hAnsi="Arial" w:cs="Arial"/>
        </w:rPr>
        <w:t>upní ceny.</w:t>
      </w:r>
    </w:p>
    <w:p w14:paraId="0D00E46E" w14:textId="77777777" w:rsidR="00437EB8" w:rsidRPr="00343A91" w:rsidRDefault="00437EB8" w:rsidP="00437EB8">
      <w:pPr>
        <w:pStyle w:val="Odstavecseseznamem"/>
        <w:ind w:left="0"/>
        <w:jc w:val="both"/>
        <w:rPr>
          <w:rFonts w:ascii="Arial" w:hAnsi="Arial" w:cs="Arial"/>
        </w:rPr>
      </w:pPr>
    </w:p>
    <w:p w14:paraId="76480B73" w14:textId="77777777" w:rsidR="00437EB8" w:rsidRPr="00343A91" w:rsidRDefault="00437EB8" w:rsidP="00437EB8">
      <w:pPr>
        <w:pStyle w:val="Nadpis2"/>
        <w:numPr>
          <w:ilvl w:val="0"/>
          <w:numId w:val="1"/>
        </w:numPr>
        <w:ind w:left="1146"/>
        <w:jc w:val="center"/>
        <w:rPr>
          <w:rFonts w:ascii="Arial" w:hAnsi="Arial"/>
          <w:sz w:val="24"/>
          <w:szCs w:val="24"/>
        </w:rPr>
      </w:pPr>
      <w:bookmarkStart w:id="14" w:name="_Toc127437229"/>
      <w:bookmarkStart w:id="15" w:name="_Toc127545902"/>
      <w:r w:rsidRPr="00343A91">
        <w:rPr>
          <w:rFonts w:ascii="Arial" w:hAnsi="Arial"/>
          <w:sz w:val="24"/>
          <w:szCs w:val="24"/>
        </w:rPr>
        <w:t>Kupní cena a způsob jejího placení</w:t>
      </w:r>
      <w:bookmarkEnd w:id="14"/>
      <w:bookmarkEnd w:id="15"/>
    </w:p>
    <w:p w14:paraId="44EC4386" w14:textId="7E5C07FD" w:rsidR="00437EB8" w:rsidRPr="00343A91" w:rsidRDefault="00437EB8" w:rsidP="0005319B">
      <w:pPr>
        <w:pStyle w:val="Odstavecseseznamem"/>
        <w:widowControl/>
        <w:numPr>
          <w:ilvl w:val="1"/>
          <w:numId w:val="1"/>
        </w:numPr>
        <w:autoSpaceDE/>
        <w:autoSpaceDN/>
        <w:adjustRightInd/>
        <w:ind w:left="567" w:hanging="567"/>
        <w:jc w:val="both"/>
        <w:rPr>
          <w:rFonts w:ascii="Arial" w:hAnsi="Arial" w:cs="Arial"/>
        </w:rPr>
      </w:pPr>
      <w:bookmarkStart w:id="16" w:name="_Ref517283300"/>
      <w:r w:rsidRPr="00343A91">
        <w:rPr>
          <w:rFonts w:ascii="Arial" w:hAnsi="Arial" w:cs="Arial"/>
        </w:rPr>
        <w:t xml:space="preserve">Celková kupní cena Nemovitostí </w:t>
      </w:r>
      <w:r w:rsidR="00DA7964" w:rsidRPr="00DA7964">
        <w:rPr>
          <w:rFonts w:ascii="Arial" w:hAnsi="Arial" w:cs="Arial"/>
        </w:rPr>
        <w:t xml:space="preserve">částku </w:t>
      </w:r>
      <w:r w:rsidR="003B6418" w:rsidRPr="0005319B">
        <w:rPr>
          <w:rFonts w:ascii="Arial" w:hAnsi="Arial" w:cs="Arial"/>
        </w:rPr>
        <w:t>[</w:t>
      </w:r>
      <w:r w:rsidR="003B6418" w:rsidRPr="0005319B">
        <w:rPr>
          <w:rFonts w:ascii="Arial" w:hAnsi="Arial" w:cs="Arial"/>
          <w:highlight w:val="yellow"/>
        </w:rPr>
        <w:t>Doplnit</w:t>
      </w:r>
      <w:r w:rsidR="003B6418" w:rsidRPr="0005319B">
        <w:rPr>
          <w:rFonts w:ascii="Arial" w:hAnsi="Arial" w:cs="Arial"/>
        </w:rPr>
        <w:t>]</w:t>
      </w:r>
      <w:r w:rsidR="00DA7964" w:rsidRPr="00DA7964">
        <w:rPr>
          <w:rFonts w:ascii="Arial" w:hAnsi="Arial" w:cs="Arial"/>
        </w:rPr>
        <w:t>Kč/m</w:t>
      </w:r>
      <w:r w:rsidR="00DA7964" w:rsidRPr="000B719E">
        <w:rPr>
          <w:rFonts w:ascii="Arial" w:hAnsi="Arial" w:cs="Arial"/>
          <w:vertAlign w:val="superscript"/>
        </w:rPr>
        <w:t>2</w:t>
      </w:r>
      <w:r w:rsidR="00DA7964" w:rsidRPr="00DA7964">
        <w:rPr>
          <w:rFonts w:ascii="Arial" w:hAnsi="Arial" w:cs="Arial"/>
        </w:rPr>
        <w:t xml:space="preserve"> bez DPH výměry </w:t>
      </w:r>
      <w:r w:rsidR="00DA7964">
        <w:rPr>
          <w:rFonts w:ascii="Arial" w:hAnsi="Arial" w:cs="Arial"/>
        </w:rPr>
        <w:t>Nemovitostí</w:t>
      </w:r>
      <w:r w:rsidR="00DA7964" w:rsidRPr="00DA7964">
        <w:rPr>
          <w:rFonts w:ascii="Arial" w:hAnsi="Arial" w:cs="Arial"/>
        </w:rPr>
        <w:t xml:space="preserve">. Celková kupní cena činí </w:t>
      </w:r>
      <w:r w:rsidR="003B6418" w:rsidRPr="0005319B">
        <w:rPr>
          <w:rFonts w:ascii="Arial" w:hAnsi="Arial" w:cs="Arial"/>
        </w:rPr>
        <w:t>[</w:t>
      </w:r>
      <w:r w:rsidR="003B6418" w:rsidRPr="0005319B">
        <w:rPr>
          <w:rFonts w:ascii="Arial" w:hAnsi="Arial" w:cs="Arial"/>
          <w:highlight w:val="yellow"/>
        </w:rPr>
        <w:t>Doplnit</w:t>
      </w:r>
      <w:r w:rsidR="003B6418" w:rsidRPr="0005319B">
        <w:rPr>
          <w:rFonts w:ascii="Arial" w:hAnsi="Arial" w:cs="Arial"/>
        </w:rPr>
        <w:t>]</w:t>
      </w:r>
      <w:r w:rsidR="00DA7964" w:rsidRPr="00DA7964">
        <w:rPr>
          <w:rFonts w:ascii="Arial" w:hAnsi="Arial" w:cs="Arial"/>
          <w:highlight w:val="yellow"/>
        </w:rPr>
        <w:t xml:space="preserve">+ </w:t>
      </w:r>
      <w:proofErr w:type="gramStart"/>
      <w:r w:rsidR="00DA7964" w:rsidRPr="00DA7964">
        <w:rPr>
          <w:rFonts w:ascii="Arial" w:hAnsi="Arial" w:cs="Arial"/>
          <w:highlight w:val="yellow"/>
        </w:rPr>
        <w:t>21%</w:t>
      </w:r>
      <w:proofErr w:type="gramEnd"/>
      <w:r w:rsidR="00DA7964" w:rsidRPr="00DA7964">
        <w:rPr>
          <w:rFonts w:ascii="Arial" w:hAnsi="Arial" w:cs="Arial"/>
          <w:highlight w:val="yellow"/>
        </w:rPr>
        <w:t xml:space="preserve"> DPH, tj. </w:t>
      </w:r>
      <w:r w:rsidR="003B6418" w:rsidRPr="0005319B">
        <w:rPr>
          <w:rFonts w:ascii="Arial" w:hAnsi="Arial" w:cs="Arial"/>
        </w:rPr>
        <w:t>[</w:t>
      </w:r>
      <w:r w:rsidR="003B6418" w:rsidRPr="0005319B">
        <w:rPr>
          <w:rFonts w:ascii="Arial" w:hAnsi="Arial" w:cs="Arial"/>
          <w:highlight w:val="yellow"/>
        </w:rPr>
        <w:t>Doplnit</w:t>
      </w:r>
      <w:r w:rsidR="003B6418" w:rsidRPr="0005319B">
        <w:rPr>
          <w:rFonts w:ascii="Arial" w:hAnsi="Arial" w:cs="Arial"/>
        </w:rPr>
        <w:t>]</w:t>
      </w:r>
      <w:bookmarkEnd w:id="16"/>
      <w:r w:rsidRPr="00DA7964">
        <w:rPr>
          <w:rFonts w:ascii="Arial" w:hAnsi="Arial" w:cs="Arial"/>
          <w:bCs/>
        </w:rPr>
        <w:t>Kč</w:t>
      </w:r>
      <w:r w:rsidRPr="00343A91">
        <w:rPr>
          <w:rFonts w:ascii="Arial" w:hAnsi="Arial" w:cs="Arial"/>
        </w:rPr>
        <w:t xml:space="preserve"> („</w:t>
      </w:r>
      <w:r w:rsidRPr="00343A91">
        <w:rPr>
          <w:rFonts w:ascii="Arial" w:hAnsi="Arial" w:cs="Arial"/>
          <w:b/>
        </w:rPr>
        <w:t>Kupní cena</w:t>
      </w:r>
      <w:r w:rsidRPr="00343A91">
        <w:rPr>
          <w:rFonts w:ascii="Arial" w:hAnsi="Arial" w:cs="Arial"/>
        </w:rPr>
        <w:t>“).</w:t>
      </w:r>
    </w:p>
    <w:p w14:paraId="122CCC28" w14:textId="77777777" w:rsidR="00DA7964" w:rsidRDefault="00437EB8" w:rsidP="0005319B">
      <w:pPr>
        <w:pStyle w:val="Odstavecseseznamem"/>
        <w:widowControl/>
        <w:numPr>
          <w:ilvl w:val="1"/>
          <w:numId w:val="1"/>
        </w:numPr>
        <w:autoSpaceDE/>
        <w:autoSpaceDN/>
        <w:adjustRightInd/>
        <w:ind w:left="567" w:hanging="567"/>
        <w:jc w:val="both"/>
        <w:rPr>
          <w:rFonts w:ascii="Arial" w:hAnsi="Arial" w:cs="Arial"/>
        </w:rPr>
      </w:pPr>
      <w:bookmarkStart w:id="17" w:name="_Ref517283735"/>
      <w:r w:rsidRPr="00343A91">
        <w:rPr>
          <w:rFonts w:ascii="Arial" w:hAnsi="Arial" w:cs="Arial"/>
        </w:rPr>
        <w:t>Kupující uhradí Kupní cenu za Nemovitosti bezhotovostním převodem</w:t>
      </w:r>
      <w:r w:rsidR="00DA7964">
        <w:rPr>
          <w:rFonts w:ascii="Arial" w:hAnsi="Arial" w:cs="Arial"/>
        </w:rPr>
        <w:t xml:space="preserve"> takto:</w:t>
      </w:r>
    </w:p>
    <w:p w14:paraId="7D7877FB" w14:textId="6CA180BB" w:rsidR="00DA7964" w:rsidRPr="0005319B" w:rsidRDefault="00DA7964" w:rsidP="0005319B">
      <w:pPr>
        <w:pStyle w:val="Odstavecseseznamem"/>
        <w:widowControl/>
        <w:numPr>
          <w:ilvl w:val="0"/>
          <w:numId w:val="3"/>
        </w:numPr>
        <w:autoSpaceDE/>
        <w:autoSpaceDN/>
        <w:adjustRightInd/>
        <w:ind w:left="851" w:hanging="284"/>
        <w:jc w:val="both"/>
        <w:rPr>
          <w:rFonts w:ascii="Arial" w:hAnsi="Arial" w:cs="Arial"/>
        </w:rPr>
      </w:pPr>
      <w:r w:rsidRPr="0005319B">
        <w:rPr>
          <w:rFonts w:ascii="Arial" w:hAnsi="Arial" w:cs="Arial"/>
        </w:rPr>
        <w:t xml:space="preserve">20% Kupní ceny uhradila Kupující na </w:t>
      </w:r>
      <w:r w:rsidR="0005319B" w:rsidRPr="0005319B">
        <w:rPr>
          <w:rFonts w:ascii="Arial" w:hAnsi="Arial" w:cs="Arial"/>
        </w:rPr>
        <w:t>složením do úschovy vedené u [</w:t>
      </w:r>
      <w:r w:rsidR="0005319B" w:rsidRPr="0005319B">
        <w:rPr>
          <w:rFonts w:ascii="Arial" w:hAnsi="Arial" w:cs="Arial"/>
          <w:highlight w:val="yellow"/>
        </w:rPr>
        <w:t>Doplnit</w:t>
      </w:r>
      <w:r w:rsidR="0005319B" w:rsidRPr="0005319B">
        <w:rPr>
          <w:rFonts w:ascii="Arial" w:hAnsi="Arial" w:cs="Arial"/>
        </w:rPr>
        <w:t>] („</w:t>
      </w:r>
      <w:r w:rsidR="003B6418">
        <w:rPr>
          <w:rFonts w:ascii="Arial" w:hAnsi="Arial" w:cs="Arial"/>
          <w:b/>
          <w:bCs/>
        </w:rPr>
        <w:t>Uschovatel</w:t>
      </w:r>
      <w:r w:rsidR="0005319B" w:rsidRPr="0005319B">
        <w:rPr>
          <w:rFonts w:ascii="Arial" w:hAnsi="Arial" w:cs="Arial"/>
        </w:rPr>
        <w:t xml:space="preserve">“), bezhotovostním převodem na účet č. </w:t>
      </w:r>
      <w:proofErr w:type="spellStart"/>
      <w:r w:rsidR="0005319B" w:rsidRPr="0005319B">
        <w:rPr>
          <w:rFonts w:ascii="Arial" w:hAnsi="Arial" w:cs="Arial"/>
        </w:rPr>
        <w:t>ú.</w:t>
      </w:r>
      <w:proofErr w:type="spellEnd"/>
      <w:r w:rsidR="0005319B" w:rsidRPr="0005319B">
        <w:rPr>
          <w:rFonts w:ascii="Arial" w:hAnsi="Arial" w:cs="Arial"/>
        </w:rPr>
        <w:t xml:space="preserve"> [</w:t>
      </w:r>
      <w:r w:rsidR="0005319B" w:rsidRPr="0005319B">
        <w:rPr>
          <w:rFonts w:ascii="Arial" w:hAnsi="Arial" w:cs="Arial"/>
          <w:highlight w:val="yellow"/>
        </w:rPr>
        <w:t>Doplnit</w:t>
      </w:r>
      <w:r w:rsidR="0005319B" w:rsidRPr="0005319B">
        <w:rPr>
          <w:rFonts w:ascii="Arial" w:hAnsi="Arial" w:cs="Arial"/>
        </w:rPr>
        <w:t xml:space="preserve">], před podpisem této </w:t>
      </w:r>
      <w:r w:rsidR="003B6418">
        <w:rPr>
          <w:rFonts w:ascii="Arial" w:hAnsi="Arial" w:cs="Arial"/>
        </w:rPr>
        <w:t>S</w:t>
      </w:r>
      <w:r w:rsidR="0005319B" w:rsidRPr="0005319B">
        <w:rPr>
          <w:rFonts w:ascii="Arial" w:hAnsi="Arial" w:cs="Arial"/>
        </w:rPr>
        <w:t>mlouvy.</w:t>
      </w:r>
    </w:p>
    <w:p w14:paraId="721B6E76" w14:textId="58DC214B" w:rsidR="00F70174" w:rsidRDefault="00DA7964" w:rsidP="0005319B">
      <w:pPr>
        <w:pStyle w:val="Odstavecseseznamem"/>
        <w:widowControl/>
        <w:numPr>
          <w:ilvl w:val="0"/>
          <w:numId w:val="3"/>
        </w:numPr>
        <w:autoSpaceDE/>
        <w:autoSpaceDN/>
        <w:adjustRightInd/>
        <w:ind w:left="851" w:hanging="284"/>
        <w:jc w:val="both"/>
        <w:rPr>
          <w:rFonts w:ascii="Arial" w:hAnsi="Arial" w:cs="Arial"/>
        </w:rPr>
      </w:pPr>
      <w:r>
        <w:rPr>
          <w:rFonts w:ascii="Arial" w:hAnsi="Arial" w:cs="Arial"/>
        </w:rPr>
        <w:t xml:space="preserve">Zbývající část Kupní ceny ve výši </w:t>
      </w:r>
      <w:r w:rsidR="0005319B" w:rsidRPr="0005319B">
        <w:rPr>
          <w:rFonts w:ascii="Arial" w:hAnsi="Arial" w:cs="Arial"/>
        </w:rPr>
        <w:t>[</w:t>
      </w:r>
      <w:r w:rsidR="0005319B" w:rsidRPr="0005319B">
        <w:rPr>
          <w:rFonts w:ascii="Arial" w:hAnsi="Arial" w:cs="Arial"/>
          <w:highlight w:val="yellow"/>
        </w:rPr>
        <w:t>Doplnit</w:t>
      </w:r>
      <w:r w:rsidR="0005319B" w:rsidRPr="0005319B">
        <w:rPr>
          <w:rFonts w:ascii="Arial" w:hAnsi="Arial" w:cs="Arial"/>
        </w:rPr>
        <w:t>]</w:t>
      </w:r>
      <w:r w:rsidR="004D65ED">
        <w:rPr>
          <w:rFonts w:ascii="Arial" w:hAnsi="Arial" w:cs="Arial"/>
        </w:rPr>
        <w:t xml:space="preserve"> Kč </w:t>
      </w:r>
      <w:r>
        <w:rPr>
          <w:rFonts w:ascii="Arial" w:hAnsi="Arial" w:cs="Arial"/>
        </w:rPr>
        <w:t xml:space="preserve">uhradí Kupující </w:t>
      </w:r>
      <w:r w:rsidR="0005319B">
        <w:rPr>
          <w:rFonts w:ascii="Arial" w:hAnsi="Arial" w:cs="Arial"/>
        </w:rPr>
        <w:t xml:space="preserve">prostřednictvím </w:t>
      </w:r>
      <w:r w:rsidR="0005319B" w:rsidRPr="0005319B">
        <w:rPr>
          <w:rFonts w:ascii="Arial" w:hAnsi="Arial" w:cs="Arial"/>
        </w:rPr>
        <w:t xml:space="preserve"> úschovy vedené u </w:t>
      </w:r>
      <w:r w:rsidR="003B6418">
        <w:rPr>
          <w:rFonts w:ascii="Arial" w:hAnsi="Arial" w:cs="Arial"/>
        </w:rPr>
        <w:t xml:space="preserve"> Uschovatele</w:t>
      </w:r>
      <w:r w:rsidR="0005319B" w:rsidRPr="0005319B">
        <w:rPr>
          <w:rFonts w:ascii="Arial" w:hAnsi="Arial" w:cs="Arial"/>
        </w:rPr>
        <w:t xml:space="preserve">, bezhotovostním převodem na účet č. </w:t>
      </w:r>
      <w:proofErr w:type="spellStart"/>
      <w:r w:rsidR="0005319B" w:rsidRPr="0005319B">
        <w:rPr>
          <w:rFonts w:ascii="Arial" w:hAnsi="Arial" w:cs="Arial"/>
        </w:rPr>
        <w:t>ú.</w:t>
      </w:r>
      <w:proofErr w:type="spellEnd"/>
      <w:r w:rsidR="0005319B" w:rsidRPr="0005319B">
        <w:rPr>
          <w:rFonts w:ascii="Arial" w:hAnsi="Arial" w:cs="Arial"/>
        </w:rPr>
        <w:t xml:space="preserve"> [</w:t>
      </w:r>
      <w:r w:rsidR="0005319B" w:rsidRPr="0005319B">
        <w:rPr>
          <w:rFonts w:ascii="Arial" w:hAnsi="Arial" w:cs="Arial"/>
          <w:highlight w:val="yellow"/>
        </w:rPr>
        <w:t>Doplnit</w:t>
      </w:r>
      <w:r w:rsidR="0005319B" w:rsidRPr="0005319B">
        <w:rPr>
          <w:rFonts w:ascii="Arial" w:hAnsi="Arial" w:cs="Arial"/>
        </w:rPr>
        <w:t>]</w:t>
      </w:r>
      <w:r w:rsidR="0005319B">
        <w:rPr>
          <w:rFonts w:ascii="Arial" w:hAnsi="Arial" w:cs="Arial"/>
        </w:rPr>
        <w:t xml:space="preserve">, </w:t>
      </w:r>
      <w:r w:rsidR="00437EB8" w:rsidRPr="0005319B">
        <w:rPr>
          <w:rFonts w:ascii="Arial" w:hAnsi="Arial" w:cs="Arial"/>
        </w:rPr>
        <w:t xml:space="preserve">a to </w:t>
      </w:r>
      <w:bookmarkStart w:id="18" w:name="_Ref69498338"/>
      <w:bookmarkEnd w:id="17"/>
      <w:r w:rsidR="00437EB8" w:rsidRPr="0005319B">
        <w:rPr>
          <w:rFonts w:ascii="Arial" w:hAnsi="Arial" w:cs="Arial"/>
        </w:rPr>
        <w:t xml:space="preserve">do </w:t>
      </w:r>
      <w:r w:rsidR="0005319B" w:rsidRPr="0005319B">
        <w:rPr>
          <w:rFonts w:ascii="Arial" w:hAnsi="Arial" w:cs="Arial"/>
          <w:highlight w:val="yellow"/>
        </w:rPr>
        <w:t>7</w:t>
      </w:r>
      <w:r w:rsidR="00437EB8" w:rsidRPr="0005319B">
        <w:rPr>
          <w:rFonts w:ascii="Arial" w:hAnsi="Arial" w:cs="Arial"/>
        </w:rPr>
        <w:t xml:space="preserve"> pracovních dnů ode dne</w:t>
      </w:r>
      <w:r w:rsidR="0005319B">
        <w:rPr>
          <w:rFonts w:ascii="Arial" w:hAnsi="Arial" w:cs="Arial"/>
        </w:rPr>
        <w:t xml:space="preserve"> uzavření této </w:t>
      </w:r>
      <w:r w:rsidR="003B6418">
        <w:rPr>
          <w:rFonts w:ascii="Arial" w:hAnsi="Arial" w:cs="Arial"/>
        </w:rPr>
        <w:t>S</w:t>
      </w:r>
      <w:r w:rsidR="0005319B">
        <w:rPr>
          <w:rFonts w:ascii="Arial" w:hAnsi="Arial" w:cs="Arial"/>
        </w:rPr>
        <w:t>mlouvy</w:t>
      </w:r>
      <w:r w:rsidR="00F70174">
        <w:rPr>
          <w:rFonts w:ascii="Arial" w:hAnsi="Arial" w:cs="Arial"/>
        </w:rPr>
        <w:t>.</w:t>
      </w:r>
    </w:p>
    <w:p w14:paraId="6863146E" w14:textId="7013EEA7" w:rsidR="00DA7964" w:rsidRPr="00F70174" w:rsidRDefault="00F70174" w:rsidP="00F70174">
      <w:pPr>
        <w:widowControl/>
        <w:autoSpaceDE/>
        <w:autoSpaceDN/>
        <w:adjustRightInd/>
        <w:ind w:left="567"/>
        <w:jc w:val="both"/>
        <w:rPr>
          <w:rFonts w:ascii="Arial" w:hAnsi="Arial" w:cs="Arial"/>
        </w:rPr>
      </w:pPr>
      <w:r>
        <w:rPr>
          <w:rFonts w:ascii="Arial" w:hAnsi="Arial" w:cs="Arial"/>
        </w:rPr>
        <w:t xml:space="preserve">Bližší podmínky správy Kupní ceny obsahuje </w:t>
      </w:r>
      <w:r w:rsidRPr="00F70174">
        <w:rPr>
          <w:rFonts w:ascii="Arial" w:hAnsi="Arial" w:cs="Arial"/>
          <w:highlight w:val="yellow"/>
        </w:rPr>
        <w:t>Smlouva o úschově</w:t>
      </w:r>
      <w:r>
        <w:rPr>
          <w:rFonts w:ascii="Arial" w:hAnsi="Arial" w:cs="Arial"/>
        </w:rPr>
        <w:t xml:space="preserve"> uzavřená mezi Smluvními stranami a </w:t>
      </w:r>
      <w:r w:rsidR="003B6418">
        <w:rPr>
          <w:rFonts w:ascii="Arial" w:hAnsi="Arial" w:cs="Arial"/>
        </w:rPr>
        <w:t xml:space="preserve">Uschovatelem </w:t>
      </w:r>
      <w:r>
        <w:rPr>
          <w:rFonts w:ascii="Arial" w:hAnsi="Arial" w:cs="Arial"/>
        </w:rPr>
        <w:t xml:space="preserve">dne </w:t>
      </w:r>
      <w:r w:rsidRPr="00343A91">
        <w:rPr>
          <w:rFonts w:ascii="Arial" w:hAnsi="Arial" w:cs="Arial"/>
          <w:highlight w:val="yellow"/>
        </w:rPr>
        <w:t>[...]</w:t>
      </w:r>
      <w:r>
        <w:rPr>
          <w:rFonts w:ascii="Arial" w:hAnsi="Arial" w:cs="Arial"/>
        </w:rPr>
        <w:t xml:space="preserve"> v souvislosti </w:t>
      </w:r>
      <w:proofErr w:type="gramStart"/>
      <w:r>
        <w:rPr>
          <w:rFonts w:ascii="Arial" w:hAnsi="Arial" w:cs="Arial"/>
        </w:rPr>
        <w:t>s</w:t>
      </w:r>
      <w:proofErr w:type="gramEnd"/>
      <w:r>
        <w:rPr>
          <w:rFonts w:ascii="Arial" w:hAnsi="Arial" w:cs="Arial"/>
        </w:rPr>
        <w:t> </w:t>
      </w:r>
      <w:proofErr w:type="spellStart"/>
      <w:r>
        <w:rPr>
          <w:rFonts w:ascii="Arial" w:hAnsi="Arial" w:cs="Arial"/>
        </w:rPr>
        <w:t>SoBKS</w:t>
      </w:r>
      <w:proofErr w:type="spellEnd"/>
      <w:r>
        <w:rPr>
          <w:rFonts w:ascii="Arial" w:hAnsi="Arial" w:cs="Arial"/>
        </w:rPr>
        <w:t>.</w:t>
      </w:r>
      <w:r w:rsidR="00437EB8" w:rsidRPr="00F70174">
        <w:rPr>
          <w:rFonts w:ascii="Arial" w:hAnsi="Arial" w:cs="Arial"/>
        </w:rPr>
        <w:t xml:space="preserve"> </w:t>
      </w:r>
    </w:p>
    <w:p w14:paraId="5E7D325A" w14:textId="513CC0B0" w:rsidR="00437EB8" w:rsidRPr="00DA7964" w:rsidRDefault="00DA7964" w:rsidP="00DA7964">
      <w:pPr>
        <w:pStyle w:val="Odstavecseseznamem"/>
        <w:widowControl/>
        <w:numPr>
          <w:ilvl w:val="1"/>
          <w:numId w:val="1"/>
        </w:numPr>
        <w:autoSpaceDE/>
        <w:autoSpaceDN/>
        <w:adjustRightInd/>
        <w:ind w:left="567" w:hanging="567"/>
        <w:jc w:val="both"/>
        <w:rPr>
          <w:rFonts w:ascii="Arial" w:hAnsi="Arial" w:cs="Arial"/>
        </w:rPr>
      </w:pPr>
      <w:r>
        <w:rPr>
          <w:rFonts w:ascii="Arial" w:hAnsi="Arial" w:cs="Arial"/>
        </w:rPr>
        <w:lastRenderedPageBreak/>
        <w:t>Kupní cena</w:t>
      </w:r>
      <w:r w:rsidR="000B719E">
        <w:rPr>
          <w:rFonts w:ascii="Arial" w:hAnsi="Arial" w:cs="Arial"/>
        </w:rPr>
        <w:t>, její zbývající část,</w:t>
      </w:r>
      <w:r>
        <w:rPr>
          <w:rFonts w:ascii="Arial" w:hAnsi="Arial" w:cs="Arial"/>
        </w:rPr>
        <w:t xml:space="preserve"> bude vyplacená z úschovy na účet Prodávajícího </w:t>
      </w:r>
      <w:r w:rsidRPr="00343A91">
        <w:rPr>
          <w:rFonts w:ascii="Arial" w:hAnsi="Arial" w:cs="Arial"/>
        </w:rPr>
        <w:t>č. </w:t>
      </w:r>
      <w:proofErr w:type="spellStart"/>
      <w:r w:rsidRPr="00343A91">
        <w:rPr>
          <w:rFonts w:ascii="Arial" w:hAnsi="Arial" w:cs="Arial"/>
        </w:rPr>
        <w:t>ú.</w:t>
      </w:r>
      <w:proofErr w:type="spellEnd"/>
      <w:r w:rsidRPr="00343A91">
        <w:rPr>
          <w:rFonts w:ascii="Arial" w:hAnsi="Arial" w:cs="Arial"/>
        </w:rPr>
        <w:t xml:space="preserve"> </w:t>
      </w:r>
      <w:r w:rsidRPr="00343A91">
        <w:rPr>
          <w:rFonts w:ascii="Arial" w:hAnsi="Arial" w:cs="Arial"/>
          <w:highlight w:val="yellow"/>
        </w:rPr>
        <w:t>[...]</w:t>
      </w:r>
      <w:r w:rsidRPr="00343A91">
        <w:rPr>
          <w:rFonts w:ascii="Arial" w:hAnsi="Arial" w:cs="Arial"/>
        </w:rPr>
        <w:t xml:space="preserve">, vedený u </w:t>
      </w:r>
      <w:r w:rsidRPr="00343A91">
        <w:rPr>
          <w:rFonts w:ascii="Arial" w:hAnsi="Arial" w:cs="Arial"/>
          <w:highlight w:val="yellow"/>
        </w:rPr>
        <w:t>[...]</w:t>
      </w:r>
      <w:r w:rsidRPr="00343A91">
        <w:rPr>
          <w:rFonts w:ascii="Arial" w:hAnsi="Arial" w:cs="Arial"/>
        </w:rPr>
        <w:t xml:space="preserve">, a to do </w:t>
      </w:r>
      <w:r>
        <w:rPr>
          <w:rFonts w:ascii="Arial" w:hAnsi="Arial" w:cs="Arial"/>
        </w:rPr>
        <w:t>5</w:t>
      </w:r>
      <w:r w:rsidRPr="00343A91">
        <w:rPr>
          <w:rFonts w:ascii="Arial" w:hAnsi="Arial" w:cs="Arial"/>
        </w:rPr>
        <w:t xml:space="preserve"> pracovních dnů ode dne</w:t>
      </w:r>
      <w:r w:rsidRPr="00DA7964">
        <w:rPr>
          <w:rFonts w:ascii="Arial" w:hAnsi="Arial" w:cs="Arial"/>
        </w:rPr>
        <w:t xml:space="preserve"> </w:t>
      </w:r>
      <w:r w:rsidR="00437EB8" w:rsidRPr="00DA7964">
        <w:rPr>
          <w:rFonts w:ascii="Arial" w:hAnsi="Arial" w:cs="Arial"/>
        </w:rPr>
        <w:t xml:space="preserve">kdy bude </w:t>
      </w:r>
      <w:r>
        <w:rPr>
          <w:rFonts w:ascii="Arial" w:hAnsi="Arial" w:cs="Arial"/>
        </w:rPr>
        <w:t xml:space="preserve">Uschovateli </w:t>
      </w:r>
      <w:r w:rsidR="00437EB8" w:rsidRPr="00DA7964">
        <w:rPr>
          <w:rFonts w:ascii="Arial" w:hAnsi="Arial" w:cs="Arial"/>
        </w:rPr>
        <w:t>předložen originál nebo ověřená kopi</w:t>
      </w:r>
      <w:r w:rsidR="00AF12D8" w:rsidRPr="00DA7964">
        <w:rPr>
          <w:rFonts w:ascii="Arial" w:hAnsi="Arial" w:cs="Arial"/>
        </w:rPr>
        <w:t>e</w:t>
      </w:r>
      <w:r w:rsidR="00437EB8" w:rsidRPr="00DA7964">
        <w:rPr>
          <w:rFonts w:ascii="Arial" w:hAnsi="Arial" w:cs="Arial"/>
        </w:rPr>
        <w:t xml:space="preserve"> výpisu z</w:t>
      </w:r>
      <w:r w:rsidR="004D65ED">
        <w:rPr>
          <w:rFonts w:ascii="Arial" w:hAnsi="Arial" w:cs="Arial"/>
        </w:rPr>
        <w:t xml:space="preserve"> katastru nemovitostí k </w:t>
      </w:r>
      <w:r w:rsidR="00437EB8" w:rsidRPr="00DA7964">
        <w:rPr>
          <w:rFonts w:ascii="Arial" w:hAnsi="Arial" w:cs="Arial"/>
        </w:rPr>
        <w:t>Nemovitost</w:t>
      </w:r>
      <w:r w:rsidR="004D65ED">
        <w:rPr>
          <w:rFonts w:ascii="Arial" w:hAnsi="Arial" w:cs="Arial"/>
        </w:rPr>
        <w:t>em</w:t>
      </w:r>
      <w:r w:rsidR="00437EB8" w:rsidRPr="00DA7964">
        <w:rPr>
          <w:rFonts w:ascii="Arial" w:hAnsi="Arial" w:cs="Arial"/>
        </w:rPr>
        <w:t xml:space="preserve"> dokládající, že:</w:t>
      </w:r>
    </w:p>
    <w:p w14:paraId="66807226" w14:textId="77777777" w:rsidR="00DA7964" w:rsidRDefault="00437EB8" w:rsidP="0005319B">
      <w:pPr>
        <w:pStyle w:val="Odstavecseseznamem"/>
        <w:widowControl/>
        <w:numPr>
          <w:ilvl w:val="0"/>
          <w:numId w:val="11"/>
        </w:numPr>
        <w:suppressAutoHyphens w:val="0"/>
        <w:autoSpaceDE/>
        <w:autoSpaceDN/>
        <w:adjustRightInd/>
        <w:ind w:left="851" w:hanging="284"/>
        <w:jc w:val="both"/>
        <w:rPr>
          <w:rFonts w:ascii="Arial" w:hAnsi="Arial" w:cs="Arial"/>
        </w:rPr>
      </w:pPr>
      <w:r w:rsidRPr="00DA7964">
        <w:rPr>
          <w:rFonts w:ascii="Arial" w:hAnsi="Arial" w:cs="Arial"/>
        </w:rPr>
        <w:t>Kupující je výlučným vlastníkem Nemovitostí,</w:t>
      </w:r>
    </w:p>
    <w:p w14:paraId="136E474D" w14:textId="47B75E13" w:rsidR="00DA7964" w:rsidRDefault="00437EB8" w:rsidP="0005319B">
      <w:pPr>
        <w:pStyle w:val="Odstavecseseznamem"/>
        <w:widowControl/>
        <w:numPr>
          <w:ilvl w:val="0"/>
          <w:numId w:val="11"/>
        </w:numPr>
        <w:suppressAutoHyphens w:val="0"/>
        <w:autoSpaceDE/>
        <w:autoSpaceDN/>
        <w:adjustRightInd/>
        <w:ind w:left="851" w:hanging="284"/>
        <w:jc w:val="both"/>
        <w:rPr>
          <w:rFonts w:ascii="Arial" w:hAnsi="Arial" w:cs="Arial"/>
        </w:rPr>
      </w:pPr>
      <w:r w:rsidRPr="00DA7964">
        <w:rPr>
          <w:rFonts w:ascii="Arial" w:hAnsi="Arial" w:cs="Arial"/>
        </w:rPr>
        <w:t xml:space="preserve">Nemovitosti nejsou zatíženy žádnými právy třetích osob, </w:t>
      </w:r>
      <w:r w:rsidR="00DA7964">
        <w:rPr>
          <w:rFonts w:ascii="Arial" w:hAnsi="Arial" w:cs="Arial"/>
        </w:rPr>
        <w:t>s výjimkou práv zřízených to</w:t>
      </w:r>
      <w:r w:rsidR="004D65ED">
        <w:rPr>
          <w:rFonts w:ascii="Arial" w:hAnsi="Arial" w:cs="Arial"/>
        </w:rPr>
        <w:t>u</w:t>
      </w:r>
      <w:r w:rsidR="00DA7964">
        <w:rPr>
          <w:rFonts w:ascii="Arial" w:hAnsi="Arial" w:cs="Arial"/>
        </w:rPr>
        <w:t>t</w:t>
      </w:r>
      <w:r w:rsidR="004D65ED">
        <w:rPr>
          <w:rFonts w:ascii="Arial" w:hAnsi="Arial" w:cs="Arial"/>
        </w:rPr>
        <w:t>o</w:t>
      </w:r>
      <w:r w:rsidR="00DA7964">
        <w:rPr>
          <w:rFonts w:ascii="Arial" w:hAnsi="Arial" w:cs="Arial"/>
        </w:rPr>
        <w:t xml:space="preserve"> </w:t>
      </w:r>
      <w:r w:rsidR="003B6418">
        <w:rPr>
          <w:rFonts w:ascii="Arial" w:hAnsi="Arial" w:cs="Arial"/>
        </w:rPr>
        <w:t>S</w:t>
      </w:r>
      <w:r w:rsidR="00DA7964">
        <w:rPr>
          <w:rFonts w:ascii="Arial" w:hAnsi="Arial" w:cs="Arial"/>
        </w:rPr>
        <w:t xml:space="preserve">mlouvou – výhrada zpětné koupě dle </w:t>
      </w:r>
      <w:r w:rsidR="00DA7964" w:rsidRPr="001539A0">
        <w:rPr>
          <w:rFonts w:ascii="Arial" w:hAnsi="Arial" w:cs="Arial"/>
        </w:rPr>
        <w:t xml:space="preserve">čl. </w:t>
      </w:r>
      <w:r w:rsidR="004D65ED" w:rsidRPr="001539A0">
        <w:rPr>
          <w:rFonts w:ascii="Arial" w:hAnsi="Arial" w:cs="Arial"/>
        </w:rPr>
        <w:t>V</w:t>
      </w:r>
      <w:r w:rsidR="004361B7" w:rsidRPr="001539A0">
        <w:rPr>
          <w:rFonts w:ascii="Arial" w:hAnsi="Arial" w:cs="Arial"/>
        </w:rPr>
        <w:t>I</w:t>
      </w:r>
      <w:r w:rsidR="004D65ED" w:rsidRPr="001539A0">
        <w:rPr>
          <w:rFonts w:ascii="Arial" w:hAnsi="Arial" w:cs="Arial"/>
        </w:rPr>
        <w:t xml:space="preserve"> této Smlouvy </w:t>
      </w:r>
      <w:r w:rsidR="00DA7964" w:rsidRPr="001539A0">
        <w:rPr>
          <w:rFonts w:ascii="Arial" w:hAnsi="Arial" w:cs="Arial"/>
        </w:rPr>
        <w:t>a předkupního práva dle čl.</w:t>
      </w:r>
      <w:r w:rsidR="004D65ED" w:rsidRPr="001539A0">
        <w:rPr>
          <w:rFonts w:ascii="Arial" w:hAnsi="Arial" w:cs="Arial"/>
        </w:rPr>
        <w:t xml:space="preserve"> VI</w:t>
      </w:r>
      <w:r w:rsidR="004361B7" w:rsidRPr="001539A0">
        <w:rPr>
          <w:rFonts w:ascii="Arial" w:hAnsi="Arial" w:cs="Arial"/>
        </w:rPr>
        <w:t>I</w:t>
      </w:r>
      <w:r w:rsidR="004D65ED" w:rsidRPr="001539A0">
        <w:rPr>
          <w:rFonts w:ascii="Arial" w:hAnsi="Arial" w:cs="Arial"/>
        </w:rPr>
        <w:t xml:space="preserve">. </w:t>
      </w:r>
      <w:r w:rsidR="000B719E" w:rsidRPr="001539A0">
        <w:rPr>
          <w:rFonts w:ascii="Arial" w:hAnsi="Arial" w:cs="Arial"/>
        </w:rPr>
        <w:t>t</w:t>
      </w:r>
      <w:r w:rsidR="004D65ED" w:rsidRPr="001539A0">
        <w:rPr>
          <w:rFonts w:ascii="Arial" w:hAnsi="Arial" w:cs="Arial"/>
        </w:rPr>
        <w:t>éto</w:t>
      </w:r>
      <w:r w:rsidR="004D65ED">
        <w:rPr>
          <w:rFonts w:ascii="Arial" w:hAnsi="Arial" w:cs="Arial"/>
        </w:rPr>
        <w:t xml:space="preserve"> Smlouvy</w:t>
      </w:r>
      <w:r w:rsidR="00DA7964">
        <w:rPr>
          <w:rFonts w:ascii="Arial" w:hAnsi="Arial" w:cs="Arial"/>
        </w:rPr>
        <w:t xml:space="preserve">, </w:t>
      </w:r>
      <w:proofErr w:type="gramStart"/>
      <w:r w:rsidR="00DA7964">
        <w:rPr>
          <w:rFonts w:ascii="Arial" w:hAnsi="Arial" w:cs="Arial"/>
        </w:rPr>
        <w:t>a nebo</w:t>
      </w:r>
      <w:proofErr w:type="gramEnd"/>
      <w:r w:rsidR="00DA7964">
        <w:rPr>
          <w:rFonts w:ascii="Arial" w:hAnsi="Arial" w:cs="Arial"/>
        </w:rPr>
        <w:t xml:space="preserve"> </w:t>
      </w:r>
      <w:r w:rsidRPr="00DA7964">
        <w:rPr>
          <w:rFonts w:ascii="Arial" w:hAnsi="Arial" w:cs="Arial"/>
        </w:rPr>
        <w:t>zatížení vzniklých z důvodů na straně</w:t>
      </w:r>
      <w:bookmarkEnd w:id="18"/>
      <w:r w:rsidRPr="00DA7964">
        <w:rPr>
          <w:rFonts w:ascii="Arial" w:hAnsi="Arial" w:cs="Arial"/>
        </w:rPr>
        <w:t xml:space="preserve"> Kupující,</w:t>
      </w:r>
    </w:p>
    <w:p w14:paraId="4F0B4B0E" w14:textId="77777777" w:rsidR="00DA7964" w:rsidRDefault="00437EB8" w:rsidP="0005319B">
      <w:pPr>
        <w:pStyle w:val="Odstavecseseznamem"/>
        <w:widowControl/>
        <w:numPr>
          <w:ilvl w:val="0"/>
          <w:numId w:val="11"/>
        </w:numPr>
        <w:suppressAutoHyphens w:val="0"/>
        <w:autoSpaceDE/>
        <w:autoSpaceDN/>
        <w:adjustRightInd/>
        <w:ind w:left="851" w:hanging="284"/>
        <w:jc w:val="both"/>
        <w:rPr>
          <w:rFonts w:ascii="Arial" w:hAnsi="Arial" w:cs="Arial"/>
        </w:rPr>
      </w:pPr>
      <w:r w:rsidRPr="00DA7964">
        <w:rPr>
          <w:rFonts w:ascii="Arial" w:hAnsi="Arial" w:cs="Arial"/>
        </w:rPr>
        <w:t>právní vztahy týkající se Nemovitostí nejsou dotčeny změnou (nebude uvedena plomba), s výjimkou změn (a souvisejících plomb) vzniklých z důvodů na straně Kupující, a</w:t>
      </w:r>
    </w:p>
    <w:p w14:paraId="16DB8F46" w14:textId="7E821295" w:rsidR="00437EB8" w:rsidRPr="00DA7964" w:rsidRDefault="00437EB8" w:rsidP="0005319B">
      <w:pPr>
        <w:pStyle w:val="Odstavecseseznamem"/>
        <w:widowControl/>
        <w:numPr>
          <w:ilvl w:val="0"/>
          <w:numId w:val="11"/>
        </w:numPr>
        <w:suppressAutoHyphens w:val="0"/>
        <w:autoSpaceDE/>
        <w:autoSpaceDN/>
        <w:adjustRightInd/>
        <w:ind w:left="851" w:hanging="284"/>
        <w:jc w:val="both"/>
        <w:rPr>
          <w:rFonts w:ascii="Arial" w:hAnsi="Arial" w:cs="Arial"/>
        </w:rPr>
      </w:pPr>
      <w:r w:rsidRPr="00DA7964">
        <w:rPr>
          <w:rFonts w:ascii="Arial" w:hAnsi="Arial" w:cs="Arial"/>
        </w:rPr>
        <w:t>ve vztahu k Nemovitostem není zapsána poznámka nebo poznámka spornosti či rozepře podle § 22 a násl. zákona č. 256/2013 Sb., o katastru nemovitostí (katastrální zákon), s</w:t>
      </w:r>
      <w:r w:rsidR="000B719E">
        <w:rPr>
          <w:rFonts w:ascii="Arial" w:hAnsi="Arial" w:cs="Arial"/>
        </w:rPr>
        <w:t> </w:t>
      </w:r>
      <w:r w:rsidRPr="00DA7964">
        <w:rPr>
          <w:rFonts w:ascii="Arial" w:hAnsi="Arial" w:cs="Arial"/>
        </w:rPr>
        <w:t>výjimkou poznámek vzniklých z důvodů na</w:t>
      </w:r>
      <w:r w:rsidR="00A82A57" w:rsidRPr="00DA7964">
        <w:rPr>
          <w:rFonts w:ascii="Arial" w:hAnsi="Arial" w:cs="Arial"/>
        </w:rPr>
        <w:t> </w:t>
      </w:r>
      <w:r w:rsidRPr="00DA7964">
        <w:rPr>
          <w:rFonts w:ascii="Arial" w:hAnsi="Arial" w:cs="Arial"/>
        </w:rPr>
        <w:t>straně Kupující.</w:t>
      </w:r>
    </w:p>
    <w:p w14:paraId="00143A63" w14:textId="6089D1A4" w:rsidR="00437EB8" w:rsidRPr="00DA7964" w:rsidRDefault="00437EB8" w:rsidP="004D65ED">
      <w:pPr>
        <w:pStyle w:val="Odstavecseseznamem"/>
        <w:widowControl/>
        <w:autoSpaceDE/>
        <w:autoSpaceDN/>
        <w:adjustRightInd/>
        <w:ind w:left="709"/>
        <w:jc w:val="both"/>
        <w:rPr>
          <w:rFonts w:ascii="Arial" w:hAnsi="Arial" w:cs="Arial"/>
          <w:noProof/>
          <w:szCs w:val="22"/>
          <w:highlight w:val="yellow"/>
        </w:rPr>
      </w:pPr>
    </w:p>
    <w:p w14:paraId="50C31D3B" w14:textId="41FA7A00" w:rsidR="00437EB8" w:rsidRPr="00343A91" w:rsidRDefault="00437EB8" w:rsidP="00437EB8">
      <w:pPr>
        <w:pStyle w:val="Nadpis2"/>
        <w:numPr>
          <w:ilvl w:val="0"/>
          <w:numId w:val="1"/>
        </w:numPr>
        <w:ind w:left="1146"/>
        <w:jc w:val="center"/>
        <w:rPr>
          <w:rFonts w:ascii="Arial" w:hAnsi="Arial"/>
          <w:sz w:val="24"/>
          <w:szCs w:val="24"/>
        </w:rPr>
      </w:pPr>
      <w:bookmarkStart w:id="19" w:name="_Toc127437230"/>
      <w:bookmarkStart w:id="20" w:name="_Toc127545903"/>
      <w:r w:rsidRPr="00343A91">
        <w:rPr>
          <w:rFonts w:ascii="Arial" w:hAnsi="Arial"/>
          <w:sz w:val="24"/>
          <w:szCs w:val="24"/>
        </w:rPr>
        <w:t>Prohlášení Prodávající</w:t>
      </w:r>
      <w:r w:rsidR="00151E5A" w:rsidRPr="00343A91">
        <w:rPr>
          <w:rFonts w:ascii="Arial" w:hAnsi="Arial"/>
          <w:sz w:val="24"/>
          <w:szCs w:val="24"/>
        </w:rPr>
        <w:t>h</w:t>
      </w:r>
      <w:r w:rsidR="004D65ED">
        <w:rPr>
          <w:rFonts w:ascii="Arial" w:hAnsi="Arial"/>
          <w:sz w:val="24"/>
          <w:szCs w:val="24"/>
        </w:rPr>
        <w:t>o</w:t>
      </w:r>
      <w:r w:rsidRPr="00343A91">
        <w:rPr>
          <w:rFonts w:ascii="Arial" w:hAnsi="Arial"/>
          <w:sz w:val="24"/>
          <w:szCs w:val="24"/>
        </w:rPr>
        <w:t xml:space="preserve"> </w:t>
      </w:r>
      <w:bookmarkEnd w:id="19"/>
      <w:bookmarkEnd w:id="20"/>
    </w:p>
    <w:p w14:paraId="68453999" w14:textId="77777777" w:rsidR="00437EB8" w:rsidRPr="00343A91" w:rsidRDefault="00437EB8" w:rsidP="00437EB8">
      <w:pPr>
        <w:pStyle w:val="Odstavecseseznamem"/>
        <w:widowControl/>
        <w:numPr>
          <w:ilvl w:val="0"/>
          <w:numId w:val="4"/>
        </w:numPr>
        <w:autoSpaceDE/>
        <w:autoSpaceDN/>
        <w:adjustRightInd/>
        <w:jc w:val="both"/>
        <w:rPr>
          <w:rFonts w:ascii="Arial" w:hAnsi="Arial" w:cs="Arial"/>
          <w:vanish/>
        </w:rPr>
      </w:pPr>
      <w:bookmarkStart w:id="21" w:name="_Ref517281837"/>
    </w:p>
    <w:p w14:paraId="42BF8244" w14:textId="77777777" w:rsidR="00437EB8" w:rsidRPr="00343A91" w:rsidRDefault="00437EB8" w:rsidP="00437EB8">
      <w:pPr>
        <w:pStyle w:val="Odstavecseseznamem"/>
        <w:widowControl/>
        <w:numPr>
          <w:ilvl w:val="0"/>
          <w:numId w:val="4"/>
        </w:numPr>
        <w:autoSpaceDE/>
        <w:autoSpaceDN/>
        <w:adjustRightInd/>
        <w:jc w:val="both"/>
        <w:rPr>
          <w:rFonts w:ascii="Arial" w:hAnsi="Arial" w:cs="Arial"/>
          <w:vanish/>
        </w:rPr>
      </w:pPr>
    </w:p>
    <w:p w14:paraId="0C3E5A5B" w14:textId="7028640B" w:rsidR="004D65ED" w:rsidRDefault="004D65ED" w:rsidP="004D65ED">
      <w:pPr>
        <w:pStyle w:val="Bod"/>
        <w:numPr>
          <w:ilvl w:val="1"/>
          <w:numId w:val="4"/>
        </w:numPr>
        <w:ind w:left="567" w:hanging="567"/>
      </w:pPr>
      <w:bookmarkStart w:id="22" w:name="_Ref69417123"/>
      <w:bookmarkStart w:id="23" w:name="_Ref69416812"/>
      <w:bookmarkStart w:id="24" w:name="_Hlk103598578"/>
      <w:r>
        <w:t xml:space="preserve">Prodávající upozorňuje Kupující, že </w:t>
      </w:r>
      <w:r w:rsidR="00120443">
        <w:t>Nemovitosti</w:t>
      </w:r>
      <w:r>
        <w:t xml:space="preserve"> mohou být zatíženy služebnostmi inženýrských sítí nezbytných pro přivedení přípojek elektrické energie, vodovodní přípojky a kanalizační přípojky či jiné inženýrské sítě až k jednotlivým </w:t>
      </w:r>
      <w:r w:rsidR="00120443">
        <w:t>p</w:t>
      </w:r>
      <w:r>
        <w:t>ozemkům nezbytných pro jejich užívání jako pozemků stavebních</w:t>
      </w:r>
      <w:r w:rsidR="000B719E">
        <w:t>, a to i přesto, že tato zatížení nejsou zapsána v katastru nemovitostí</w:t>
      </w:r>
      <w:r>
        <w:t>.</w:t>
      </w:r>
    </w:p>
    <w:p w14:paraId="4F1CFDD2" w14:textId="5B3922A7" w:rsidR="004D65ED" w:rsidRDefault="004D65ED" w:rsidP="004D65ED">
      <w:pPr>
        <w:pStyle w:val="Bod"/>
        <w:numPr>
          <w:ilvl w:val="1"/>
          <w:numId w:val="4"/>
        </w:numPr>
        <w:ind w:left="567" w:hanging="567"/>
      </w:pPr>
      <w:r>
        <w:t>Prodávající prohlašuje, že žádná další omezení, zástavní práva, věcná břemena neuvedená v</w:t>
      </w:r>
      <w:r w:rsidR="00120443">
        <w:t> </w:t>
      </w:r>
      <w:r>
        <w:t xml:space="preserve">této </w:t>
      </w:r>
      <w:r w:rsidR="000B719E">
        <w:t>S</w:t>
      </w:r>
      <w:r>
        <w:t>mlouvě</w:t>
      </w:r>
      <w:r w:rsidR="00120443">
        <w:t xml:space="preserve"> nebo touto </w:t>
      </w:r>
      <w:r w:rsidR="000B719E">
        <w:t>S</w:t>
      </w:r>
      <w:r w:rsidR="00120443">
        <w:t>mlouvou zřizována</w:t>
      </w:r>
      <w:r>
        <w:t xml:space="preserve">, </w:t>
      </w:r>
      <w:r w:rsidR="00120443">
        <w:t>Nemovitostí</w:t>
      </w:r>
      <w:r>
        <w:t xml:space="preserve"> nezatěžují, a že mu nejsou známy žádné další faktické ani právní vady, na které by měl Kupující zvláště upozornit.</w:t>
      </w:r>
    </w:p>
    <w:p w14:paraId="264233F0" w14:textId="77777777" w:rsidR="004D65ED" w:rsidRDefault="004D65ED" w:rsidP="004D65ED">
      <w:pPr>
        <w:pStyle w:val="Bod"/>
        <w:numPr>
          <w:ilvl w:val="1"/>
          <w:numId w:val="4"/>
        </w:numPr>
        <w:ind w:left="567" w:hanging="567"/>
      </w:pPr>
      <w:r>
        <w:t>Prodávající dále prohlašuje, že:</w:t>
      </w:r>
    </w:p>
    <w:p w14:paraId="54CF3F13" w14:textId="455A24E7" w:rsidR="004D65ED" w:rsidRDefault="004D65ED" w:rsidP="004D65ED">
      <w:pPr>
        <w:pStyle w:val="Psmeno"/>
        <w:numPr>
          <w:ilvl w:val="2"/>
          <w:numId w:val="4"/>
        </w:numPr>
      </w:pPr>
      <w:r>
        <w:t xml:space="preserve">ke dni uzavření této </w:t>
      </w:r>
      <w:r w:rsidR="000B719E">
        <w:t>S</w:t>
      </w:r>
      <w:r>
        <w:t>mlouvy nebylo vůči němu zahájeno insolvenční řízení a ani mu není známo, že by na něj byl podán insolvenční návrh;</w:t>
      </w:r>
    </w:p>
    <w:p w14:paraId="2DB3A148" w14:textId="65B3E8E5" w:rsidR="004D65ED" w:rsidRDefault="004D65ED" w:rsidP="004D65ED">
      <w:pPr>
        <w:pStyle w:val="Psmeno"/>
        <w:numPr>
          <w:ilvl w:val="2"/>
          <w:numId w:val="4"/>
        </w:numPr>
      </w:pPr>
      <w:r>
        <w:t xml:space="preserve">neexistuje žádná veřejná či soukromá listina neuvedená v této </w:t>
      </w:r>
      <w:r w:rsidR="000B719E">
        <w:t>S</w:t>
      </w:r>
      <w:r>
        <w:t>mlouvě, která by mohla být podkladem pro podání návrhu na nařízení exekuce či výkon rozhodnutí vůči němu;</w:t>
      </w:r>
    </w:p>
    <w:p w14:paraId="5F3F17C7" w14:textId="503BE437" w:rsidR="004D65ED" w:rsidRDefault="004D65ED" w:rsidP="004D65ED">
      <w:pPr>
        <w:pStyle w:val="Psmeno"/>
        <w:numPr>
          <w:ilvl w:val="2"/>
          <w:numId w:val="4"/>
        </w:numPr>
      </w:pPr>
      <w:r>
        <w:t>k </w:t>
      </w:r>
      <w:r w:rsidR="00120443">
        <w:t>Nemovitostem</w:t>
      </w:r>
      <w:r>
        <w:t xml:space="preserve"> nemá předkupní právo žádná třetí osoba ani Česká republika nebo jiný orgán veřejné moci či úřad.</w:t>
      </w:r>
    </w:p>
    <w:p w14:paraId="12801838" w14:textId="14F23DFD" w:rsidR="004D65ED" w:rsidRDefault="004D65ED" w:rsidP="004D65ED">
      <w:pPr>
        <w:pStyle w:val="Bod"/>
        <w:numPr>
          <w:ilvl w:val="1"/>
          <w:numId w:val="4"/>
        </w:numPr>
        <w:ind w:left="709" w:hanging="709"/>
      </w:pPr>
      <w:r>
        <w:t xml:space="preserve">Prodávající se zavazuje, že po uzavření této </w:t>
      </w:r>
      <w:r w:rsidR="000B719E">
        <w:t>S</w:t>
      </w:r>
      <w:r>
        <w:t xml:space="preserve">mlouvy nezatíží </w:t>
      </w:r>
      <w:r w:rsidR="00120443">
        <w:t>Nemovitosti</w:t>
      </w:r>
      <w:r>
        <w:t xml:space="preserve"> závazky ve prospěch třetích osob, s výjimkou případného zřízení služebností dle odst. </w:t>
      </w:r>
      <w:r w:rsidR="00120443">
        <w:t>IV.1</w:t>
      </w:r>
      <w:r>
        <w:t>., nebo zástavního práva, zákazu zcizení a zatížení nebo obdobného omezení pro banku Kupující a k výslovné žádosti Kupující.</w:t>
      </w:r>
    </w:p>
    <w:p w14:paraId="36D4A572" w14:textId="3BBDEA8B" w:rsidR="00D064C8" w:rsidRPr="000B719E" w:rsidRDefault="004D65ED" w:rsidP="00D064C8">
      <w:pPr>
        <w:pStyle w:val="Bod"/>
        <w:numPr>
          <w:ilvl w:val="1"/>
          <w:numId w:val="4"/>
        </w:numPr>
        <w:autoSpaceDE/>
        <w:autoSpaceDN/>
        <w:adjustRightInd/>
        <w:ind w:left="709" w:hanging="709"/>
        <w:rPr>
          <w:rFonts w:cs="Arial"/>
        </w:rPr>
      </w:pPr>
      <w:r>
        <w:t xml:space="preserve">Kupující prohlašuje, že je </w:t>
      </w:r>
      <w:r w:rsidR="000B719E">
        <w:t>jí</w:t>
      </w:r>
      <w:r>
        <w:t xml:space="preserve"> stav </w:t>
      </w:r>
      <w:r w:rsidR="00120443">
        <w:t>Nemovitostí</w:t>
      </w:r>
      <w:r>
        <w:t xml:space="preserve"> dobře znám</w:t>
      </w:r>
      <w:r w:rsidR="003B6418">
        <w:t xml:space="preserve">, a to včetně dopravního napojení </w:t>
      </w:r>
    </w:p>
    <w:p w14:paraId="0DD56DC4" w14:textId="6E0D006D" w:rsidR="000B719E" w:rsidRDefault="000B719E" w:rsidP="000B719E">
      <w:pPr>
        <w:pStyle w:val="Bod"/>
        <w:numPr>
          <w:ilvl w:val="1"/>
          <w:numId w:val="4"/>
        </w:numPr>
        <w:ind w:left="567" w:hanging="567"/>
      </w:pPr>
      <w:r>
        <w:t>Kupující dále prohlašuje, že:</w:t>
      </w:r>
    </w:p>
    <w:p w14:paraId="4FE0AD40" w14:textId="546812F7" w:rsidR="000B719E" w:rsidRDefault="000B719E" w:rsidP="000B719E">
      <w:pPr>
        <w:pStyle w:val="Psmeno"/>
        <w:numPr>
          <w:ilvl w:val="2"/>
          <w:numId w:val="4"/>
        </w:numPr>
      </w:pPr>
      <w:r>
        <w:t>ke dni uzavření této Smlouvy nebylo vůči ní zahájeno insolvenční řízení a ani ji není známo, že by na ni byl podán insolvenční návrh;</w:t>
      </w:r>
    </w:p>
    <w:p w14:paraId="7963612A" w14:textId="2AD47AA6" w:rsidR="000B719E" w:rsidRDefault="000B719E" w:rsidP="000B719E">
      <w:pPr>
        <w:pStyle w:val="Psmeno"/>
        <w:numPr>
          <w:ilvl w:val="2"/>
          <w:numId w:val="4"/>
        </w:numPr>
      </w:pPr>
      <w:r>
        <w:t>neexistuje žádná veřejná či soukromá listina neuvedená v této Smlouvě, která by mohla být podkladem pro podání návrhu na nařízení exekuce či výkon rozhodnutí vůči ní.</w:t>
      </w:r>
    </w:p>
    <w:p w14:paraId="2D30EF1E" w14:textId="77777777" w:rsidR="004D65ED" w:rsidRPr="000B719E" w:rsidRDefault="004D65ED" w:rsidP="000B719E">
      <w:pPr>
        <w:pStyle w:val="Bod"/>
        <w:tabs>
          <w:tab w:val="clear" w:pos="0"/>
        </w:tabs>
        <w:autoSpaceDE/>
        <w:autoSpaceDN/>
        <w:adjustRightInd/>
        <w:ind w:left="709" w:firstLine="0"/>
        <w:rPr>
          <w:rFonts w:cs="Arial"/>
        </w:rPr>
      </w:pPr>
    </w:p>
    <w:bookmarkEnd w:id="22"/>
    <w:bookmarkEnd w:id="23"/>
    <w:bookmarkEnd w:id="24"/>
    <w:p w14:paraId="32B413D9" w14:textId="288369DE" w:rsidR="004361B7" w:rsidRDefault="004361B7" w:rsidP="004D65ED">
      <w:pPr>
        <w:pStyle w:val="Nadpis2"/>
        <w:numPr>
          <w:ilvl w:val="0"/>
          <w:numId w:val="1"/>
        </w:numPr>
        <w:ind w:left="0" w:firstLine="0"/>
        <w:jc w:val="center"/>
        <w:rPr>
          <w:rFonts w:ascii="Arial" w:hAnsi="Arial"/>
          <w:sz w:val="24"/>
          <w:szCs w:val="24"/>
        </w:rPr>
      </w:pPr>
      <w:r>
        <w:rPr>
          <w:rFonts w:ascii="Arial" w:hAnsi="Arial"/>
          <w:sz w:val="24"/>
          <w:szCs w:val="24"/>
        </w:rPr>
        <w:lastRenderedPageBreak/>
        <w:t>Podmínky výstavby na Nemovitostech</w:t>
      </w:r>
    </w:p>
    <w:p w14:paraId="79D9B271" w14:textId="1E4C5FF7" w:rsidR="00120443" w:rsidRPr="00120443" w:rsidRDefault="00120443" w:rsidP="00120443">
      <w:pPr>
        <w:pStyle w:val="Odstavecseseznamem"/>
        <w:numPr>
          <w:ilvl w:val="0"/>
          <w:numId w:val="19"/>
        </w:numPr>
        <w:ind w:hanging="720"/>
        <w:jc w:val="both"/>
        <w:rPr>
          <w:rFonts w:ascii="Arial" w:hAnsi="Arial" w:cs="Arial"/>
        </w:rPr>
      </w:pPr>
      <w:r>
        <w:rPr>
          <w:rFonts w:ascii="Arial" w:hAnsi="Arial" w:cs="Arial"/>
        </w:rPr>
        <w:t xml:space="preserve">Kupující prohlašuje, že </w:t>
      </w:r>
      <w:r w:rsidRPr="00120443">
        <w:rPr>
          <w:rFonts w:ascii="Arial" w:hAnsi="Arial" w:cs="Arial"/>
        </w:rPr>
        <w:t xml:space="preserve">nabídku na koupi </w:t>
      </w:r>
      <w:r>
        <w:rPr>
          <w:rFonts w:ascii="Arial" w:hAnsi="Arial" w:cs="Arial"/>
        </w:rPr>
        <w:t>Nemovitostí podával</w:t>
      </w:r>
      <w:r w:rsidR="000B719E">
        <w:rPr>
          <w:rFonts w:ascii="Arial" w:hAnsi="Arial" w:cs="Arial"/>
        </w:rPr>
        <w:t>a</w:t>
      </w:r>
      <w:r>
        <w:rPr>
          <w:rFonts w:ascii="Arial" w:hAnsi="Arial" w:cs="Arial"/>
        </w:rPr>
        <w:t xml:space="preserve"> </w:t>
      </w:r>
      <w:r w:rsidRPr="00120443">
        <w:rPr>
          <w:rFonts w:ascii="Arial" w:hAnsi="Arial" w:cs="Arial"/>
        </w:rPr>
        <w:t xml:space="preserve">s plným vědomím skutečnosti, že </w:t>
      </w:r>
      <w:r>
        <w:rPr>
          <w:rFonts w:ascii="Arial" w:hAnsi="Arial" w:cs="Arial"/>
        </w:rPr>
        <w:t>Prodávající</w:t>
      </w:r>
      <w:r w:rsidRPr="00120443">
        <w:rPr>
          <w:rFonts w:ascii="Arial" w:hAnsi="Arial" w:cs="Arial"/>
        </w:rPr>
        <w:t xml:space="preserve"> má zájem na zachování kontinuity výstavbu a urbanistického a architektonického řešení výstavby</w:t>
      </w:r>
      <w:r w:rsidR="000B719E">
        <w:rPr>
          <w:rFonts w:ascii="Arial" w:hAnsi="Arial" w:cs="Arial"/>
        </w:rPr>
        <w:t xml:space="preserve"> na Nemovitostech</w:t>
      </w:r>
      <w:r w:rsidRPr="00120443">
        <w:rPr>
          <w:rFonts w:ascii="Arial" w:hAnsi="Arial" w:cs="Arial"/>
        </w:rPr>
        <w:t>,</w:t>
      </w:r>
      <w:r>
        <w:rPr>
          <w:rFonts w:ascii="Arial" w:hAnsi="Arial" w:cs="Arial"/>
        </w:rPr>
        <w:t xml:space="preserve"> a s tímto vědomím také uzavíral</w:t>
      </w:r>
      <w:r w:rsidR="000B719E">
        <w:rPr>
          <w:rFonts w:ascii="Arial" w:hAnsi="Arial" w:cs="Arial"/>
        </w:rPr>
        <w:t>a</w:t>
      </w:r>
      <w:r>
        <w:rPr>
          <w:rFonts w:ascii="Arial" w:hAnsi="Arial" w:cs="Arial"/>
        </w:rPr>
        <w:t xml:space="preserve"> </w:t>
      </w:r>
      <w:proofErr w:type="spellStart"/>
      <w:r>
        <w:rPr>
          <w:rFonts w:ascii="Arial" w:hAnsi="Arial" w:cs="Arial"/>
        </w:rPr>
        <w:t>SoBKS</w:t>
      </w:r>
      <w:proofErr w:type="spellEnd"/>
      <w:r>
        <w:rPr>
          <w:rFonts w:ascii="Arial" w:hAnsi="Arial" w:cs="Arial"/>
        </w:rPr>
        <w:t xml:space="preserve"> a Smlouvu o spolupráci. Kupující se i touto </w:t>
      </w:r>
      <w:r w:rsidR="003B6418">
        <w:rPr>
          <w:rFonts w:ascii="Arial" w:hAnsi="Arial" w:cs="Arial"/>
        </w:rPr>
        <w:t>S</w:t>
      </w:r>
      <w:r>
        <w:rPr>
          <w:rFonts w:ascii="Arial" w:hAnsi="Arial" w:cs="Arial"/>
        </w:rPr>
        <w:t>mlouvou</w:t>
      </w:r>
      <w:r w:rsidRPr="00120443">
        <w:rPr>
          <w:rFonts w:ascii="Arial" w:hAnsi="Arial" w:cs="Arial"/>
        </w:rPr>
        <w:t xml:space="preserve"> zavazuje při přípravě i realizaci </w:t>
      </w:r>
      <w:r>
        <w:rPr>
          <w:rFonts w:ascii="Arial" w:hAnsi="Arial" w:cs="Arial"/>
        </w:rPr>
        <w:t>v</w:t>
      </w:r>
      <w:r w:rsidRPr="00120443">
        <w:rPr>
          <w:rFonts w:ascii="Arial" w:hAnsi="Arial" w:cs="Arial"/>
        </w:rPr>
        <w:t>ýstavby</w:t>
      </w:r>
      <w:r>
        <w:rPr>
          <w:rFonts w:ascii="Arial" w:hAnsi="Arial" w:cs="Arial"/>
        </w:rPr>
        <w:t xml:space="preserve"> na Nemovitostech</w:t>
      </w:r>
      <w:r w:rsidRPr="00120443">
        <w:rPr>
          <w:rFonts w:ascii="Arial" w:hAnsi="Arial" w:cs="Arial"/>
        </w:rPr>
        <w:t xml:space="preserve"> dodržet tyto základní parametry:</w:t>
      </w:r>
    </w:p>
    <w:p w14:paraId="2F9F9103" w14:textId="77777777" w:rsidR="00120443" w:rsidRPr="00120443" w:rsidRDefault="00120443" w:rsidP="00120443">
      <w:pPr>
        <w:ind w:left="1134" w:hanging="425"/>
        <w:rPr>
          <w:rFonts w:ascii="Arial" w:hAnsi="Arial" w:cs="Arial"/>
        </w:rPr>
      </w:pPr>
      <w:r w:rsidRPr="00120443">
        <w:rPr>
          <w:rFonts w:ascii="Arial" w:hAnsi="Arial" w:cs="Arial"/>
        </w:rPr>
        <w:t>a)</w:t>
      </w:r>
      <w:r w:rsidRPr="00120443">
        <w:rPr>
          <w:rFonts w:ascii="Arial" w:hAnsi="Arial" w:cs="Arial"/>
        </w:rPr>
        <w:tab/>
        <w:t>12 řadových rodinných domů s maximálně 2 nadzemními podlažími, a rovnou střechou</w:t>
      </w:r>
    </w:p>
    <w:p w14:paraId="178AF297" w14:textId="730A5494" w:rsidR="00120443" w:rsidRPr="00120443" w:rsidRDefault="00120443" w:rsidP="00120443">
      <w:pPr>
        <w:ind w:left="1134" w:hanging="425"/>
        <w:jc w:val="both"/>
        <w:rPr>
          <w:rFonts w:ascii="Arial" w:hAnsi="Arial" w:cs="Arial"/>
        </w:rPr>
      </w:pPr>
      <w:r w:rsidRPr="00120443">
        <w:rPr>
          <w:rFonts w:ascii="Arial" w:hAnsi="Arial" w:cs="Arial"/>
        </w:rPr>
        <w:t>b)</w:t>
      </w:r>
      <w:r w:rsidRPr="00120443">
        <w:rPr>
          <w:rFonts w:ascii="Arial" w:hAnsi="Arial" w:cs="Arial"/>
        </w:rPr>
        <w:tab/>
        <w:t xml:space="preserve">dodržení stavební čáry 6,0 m od hranice jednotlivého pozemku směrem do ulice, tj. rodinný dům bude umístěn 6 metrů od hranice pozemků tvořícího ulici Hrnčířská </w:t>
      </w:r>
    </w:p>
    <w:p w14:paraId="48893DCE" w14:textId="21BC7982" w:rsidR="00120443" w:rsidRPr="00120443" w:rsidRDefault="00120443" w:rsidP="00120443">
      <w:pPr>
        <w:ind w:left="1134" w:hanging="425"/>
        <w:jc w:val="both"/>
        <w:rPr>
          <w:rFonts w:ascii="Arial" w:hAnsi="Arial" w:cs="Arial"/>
        </w:rPr>
      </w:pPr>
      <w:r w:rsidRPr="00120443">
        <w:rPr>
          <w:rFonts w:ascii="Arial" w:hAnsi="Arial" w:cs="Arial"/>
        </w:rPr>
        <w:t>c)</w:t>
      </w:r>
      <w:r w:rsidRPr="00120443">
        <w:rPr>
          <w:rFonts w:ascii="Arial" w:hAnsi="Arial" w:cs="Arial"/>
        </w:rPr>
        <w:tab/>
        <w:t xml:space="preserve">ke každému domu bude vybudována minimálně 1 garáž a 1 </w:t>
      </w:r>
      <w:r w:rsidR="003B6418">
        <w:rPr>
          <w:rFonts w:ascii="Arial" w:hAnsi="Arial" w:cs="Arial"/>
        </w:rPr>
        <w:t xml:space="preserve">nezastřešené </w:t>
      </w:r>
      <w:r w:rsidRPr="00120443">
        <w:rPr>
          <w:rFonts w:ascii="Arial" w:hAnsi="Arial" w:cs="Arial"/>
        </w:rPr>
        <w:t xml:space="preserve">stání před garáží na zpevněné ploše před garáží, </w:t>
      </w:r>
    </w:p>
    <w:p w14:paraId="5414F575" w14:textId="1749800D" w:rsidR="00120443" w:rsidRPr="00120443" w:rsidRDefault="00120443" w:rsidP="00120443">
      <w:pPr>
        <w:ind w:left="1134" w:hanging="425"/>
        <w:jc w:val="both"/>
        <w:rPr>
          <w:rFonts w:ascii="Arial" w:hAnsi="Arial" w:cs="Arial"/>
        </w:rPr>
      </w:pPr>
      <w:r w:rsidRPr="00120443">
        <w:rPr>
          <w:rFonts w:ascii="Arial" w:hAnsi="Arial" w:cs="Arial"/>
        </w:rPr>
        <w:t>d)</w:t>
      </w:r>
      <w:r w:rsidRPr="00120443">
        <w:rPr>
          <w:rFonts w:ascii="Arial" w:hAnsi="Arial" w:cs="Arial"/>
        </w:rPr>
        <w:tab/>
        <w:t xml:space="preserve">sjezdy z pozemků na pozemek ulice Hrnčířské budou plně respektovat Studii Města </w:t>
      </w:r>
      <w:r w:rsidR="003B6418">
        <w:rPr>
          <w:rFonts w:ascii="Arial" w:hAnsi="Arial" w:cs="Arial"/>
        </w:rPr>
        <w:t>pro danou lokalitu,</w:t>
      </w:r>
      <w:r w:rsidRPr="00120443">
        <w:rPr>
          <w:rFonts w:ascii="Arial" w:hAnsi="Arial" w:cs="Arial"/>
        </w:rPr>
        <w:t xml:space="preserve"> a to pevně dané umístění a parametry šířky,</w:t>
      </w:r>
    </w:p>
    <w:p w14:paraId="43195961" w14:textId="64AA7A6A" w:rsidR="00120443" w:rsidRPr="00120443" w:rsidRDefault="00120443" w:rsidP="00120443">
      <w:pPr>
        <w:ind w:left="1134" w:hanging="425"/>
        <w:jc w:val="both"/>
        <w:rPr>
          <w:rFonts w:ascii="Arial" w:hAnsi="Arial" w:cs="Arial"/>
        </w:rPr>
      </w:pPr>
      <w:r w:rsidRPr="00120443">
        <w:rPr>
          <w:rFonts w:ascii="Arial" w:hAnsi="Arial" w:cs="Arial"/>
        </w:rPr>
        <w:t>e)</w:t>
      </w:r>
      <w:r w:rsidRPr="00120443">
        <w:rPr>
          <w:rFonts w:ascii="Arial" w:hAnsi="Arial" w:cs="Arial"/>
        </w:rPr>
        <w:tab/>
      </w:r>
      <w:proofErr w:type="spellStart"/>
      <w:r w:rsidRPr="00120443">
        <w:rPr>
          <w:rFonts w:ascii="Arial" w:hAnsi="Arial" w:cs="Arial"/>
        </w:rPr>
        <w:t>předprostor</w:t>
      </w:r>
      <w:proofErr w:type="spellEnd"/>
      <w:r w:rsidRPr="00120443">
        <w:rPr>
          <w:rFonts w:ascii="Arial" w:hAnsi="Arial" w:cs="Arial"/>
        </w:rPr>
        <w:t xml:space="preserve"> </w:t>
      </w:r>
      <w:r>
        <w:rPr>
          <w:rFonts w:ascii="Arial" w:hAnsi="Arial" w:cs="Arial"/>
        </w:rPr>
        <w:t xml:space="preserve">každého </w:t>
      </w:r>
      <w:r w:rsidRPr="00120443">
        <w:rPr>
          <w:rFonts w:ascii="Arial" w:hAnsi="Arial" w:cs="Arial"/>
        </w:rPr>
        <w:t xml:space="preserve">rodinného domu bude bez oplocení či umístění jiných bariér, </w:t>
      </w:r>
    </w:p>
    <w:p w14:paraId="3E86A9D7" w14:textId="02841A15" w:rsidR="00120443" w:rsidRPr="00120443" w:rsidRDefault="00120443" w:rsidP="00120443">
      <w:pPr>
        <w:ind w:left="1134" w:hanging="425"/>
        <w:jc w:val="both"/>
        <w:rPr>
          <w:rFonts w:ascii="Arial" w:hAnsi="Arial" w:cs="Arial"/>
        </w:rPr>
      </w:pPr>
      <w:r w:rsidRPr="00120443">
        <w:rPr>
          <w:rFonts w:ascii="Arial" w:hAnsi="Arial" w:cs="Arial"/>
        </w:rPr>
        <w:t>f)</w:t>
      </w:r>
      <w:r w:rsidRPr="00120443">
        <w:rPr>
          <w:rFonts w:ascii="Arial" w:hAnsi="Arial" w:cs="Arial"/>
        </w:rPr>
        <w:tab/>
      </w:r>
      <w:r>
        <w:rPr>
          <w:rFonts w:ascii="Arial" w:hAnsi="Arial" w:cs="Arial"/>
        </w:rPr>
        <w:t>Kupující</w:t>
      </w:r>
      <w:r w:rsidRPr="00120443">
        <w:rPr>
          <w:rFonts w:ascii="Arial" w:hAnsi="Arial" w:cs="Arial"/>
        </w:rPr>
        <w:t xml:space="preserve"> vysadí stromořadí v dané ulici tak, že na </w:t>
      </w:r>
      <w:proofErr w:type="spellStart"/>
      <w:r w:rsidRPr="00120443">
        <w:rPr>
          <w:rFonts w:ascii="Arial" w:hAnsi="Arial" w:cs="Arial"/>
        </w:rPr>
        <w:t>předprostoru</w:t>
      </w:r>
      <w:proofErr w:type="spellEnd"/>
      <w:r w:rsidRPr="00120443">
        <w:rPr>
          <w:rFonts w:ascii="Arial" w:hAnsi="Arial" w:cs="Arial"/>
        </w:rPr>
        <w:t xml:space="preserve"> každého pozemku vysadí 1 ks stromu (celkem 12 ks) dle výběru </w:t>
      </w:r>
      <w:r>
        <w:rPr>
          <w:rFonts w:ascii="Arial" w:hAnsi="Arial" w:cs="Arial"/>
        </w:rPr>
        <w:t>Prodávajícího</w:t>
      </w:r>
      <w:r w:rsidRPr="00120443">
        <w:rPr>
          <w:rFonts w:ascii="Arial" w:hAnsi="Arial" w:cs="Arial"/>
        </w:rPr>
        <w:t>,</w:t>
      </w:r>
    </w:p>
    <w:p w14:paraId="4F2E8182" w14:textId="3ECE6E2B" w:rsidR="00120443" w:rsidRPr="00120443" w:rsidRDefault="00120443" w:rsidP="00120443">
      <w:pPr>
        <w:ind w:left="1134" w:hanging="425"/>
        <w:jc w:val="both"/>
        <w:rPr>
          <w:rFonts w:ascii="Arial" w:hAnsi="Arial" w:cs="Arial"/>
        </w:rPr>
      </w:pPr>
      <w:r w:rsidRPr="00120443">
        <w:rPr>
          <w:rFonts w:ascii="Arial" w:hAnsi="Arial" w:cs="Arial"/>
        </w:rPr>
        <w:t>g)</w:t>
      </w:r>
      <w:r w:rsidRPr="00120443">
        <w:rPr>
          <w:rFonts w:ascii="Arial" w:hAnsi="Arial" w:cs="Arial"/>
        </w:rPr>
        <w:tab/>
        <w:t>jednotný vzhled do uličního prostoru dle architektonického manuálu (Manuál jednotného vzhledu)</w:t>
      </w:r>
      <w:r w:rsidR="00B105B3">
        <w:rPr>
          <w:rFonts w:ascii="Arial" w:hAnsi="Arial" w:cs="Arial"/>
        </w:rPr>
        <w:t>, který Kupující předložila v rámci nabídky na koupí Nemovitostí</w:t>
      </w:r>
      <w:r w:rsidRPr="00120443">
        <w:rPr>
          <w:rFonts w:ascii="Arial" w:hAnsi="Arial" w:cs="Arial"/>
          <w:highlight w:val="yellow"/>
        </w:rPr>
        <w:t>.</w:t>
      </w:r>
    </w:p>
    <w:p w14:paraId="0253259C" w14:textId="106549C8" w:rsidR="00D540AB" w:rsidRPr="001539A0" w:rsidRDefault="00120443" w:rsidP="00120443">
      <w:pPr>
        <w:pStyle w:val="Odstavecseseznamem"/>
        <w:numPr>
          <w:ilvl w:val="0"/>
          <w:numId w:val="19"/>
        </w:numPr>
        <w:ind w:left="567" w:hanging="567"/>
        <w:jc w:val="both"/>
        <w:rPr>
          <w:rFonts w:ascii="Arial" w:hAnsi="Arial" w:cs="Arial"/>
        </w:rPr>
      </w:pPr>
      <w:r w:rsidRPr="00D540AB">
        <w:rPr>
          <w:rFonts w:ascii="Arial" w:hAnsi="Arial" w:cs="Arial"/>
        </w:rPr>
        <w:t xml:space="preserve">Kupující se dále zavazuje v </w:t>
      </w:r>
      <w:r w:rsidRPr="001539A0">
        <w:rPr>
          <w:rFonts w:ascii="Arial" w:hAnsi="Arial" w:cs="Arial"/>
        </w:rPr>
        <w:t xml:space="preserve">maximální možné míře zachovat urbanistické a architektonické řešení výstavby dle Studie Prodávajícího, která tvoří přílohu č. </w:t>
      </w:r>
      <w:r w:rsidR="000B719E" w:rsidRPr="001539A0">
        <w:rPr>
          <w:rFonts w:ascii="Arial" w:hAnsi="Arial" w:cs="Arial"/>
        </w:rPr>
        <w:t>2</w:t>
      </w:r>
      <w:r w:rsidRPr="001539A0">
        <w:rPr>
          <w:rFonts w:ascii="Arial" w:hAnsi="Arial" w:cs="Arial"/>
        </w:rPr>
        <w:t xml:space="preserve"> </w:t>
      </w:r>
      <w:r w:rsidR="000B719E" w:rsidRPr="001539A0">
        <w:rPr>
          <w:rFonts w:ascii="Arial" w:hAnsi="Arial" w:cs="Arial"/>
        </w:rPr>
        <w:t>S</w:t>
      </w:r>
      <w:r w:rsidRPr="001539A0">
        <w:rPr>
          <w:rFonts w:ascii="Arial" w:hAnsi="Arial" w:cs="Arial"/>
        </w:rPr>
        <w:t>mlouv</w:t>
      </w:r>
      <w:r w:rsidR="000B719E" w:rsidRPr="001539A0">
        <w:rPr>
          <w:rFonts w:ascii="Arial" w:hAnsi="Arial" w:cs="Arial"/>
        </w:rPr>
        <w:t>y o spolupráci, a která je Kupující známa</w:t>
      </w:r>
      <w:r w:rsidRPr="001539A0">
        <w:rPr>
          <w:rFonts w:ascii="Arial" w:hAnsi="Arial" w:cs="Arial"/>
        </w:rPr>
        <w:t>.</w:t>
      </w:r>
    </w:p>
    <w:p w14:paraId="0476ED78" w14:textId="1EA3FAE6" w:rsidR="00120443" w:rsidRPr="001539A0" w:rsidRDefault="00D540AB" w:rsidP="00120443">
      <w:pPr>
        <w:pStyle w:val="Odstavecseseznamem"/>
        <w:numPr>
          <w:ilvl w:val="0"/>
          <w:numId w:val="19"/>
        </w:numPr>
        <w:ind w:left="567" w:hanging="567"/>
        <w:jc w:val="both"/>
        <w:rPr>
          <w:rFonts w:ascii="Arial" w:hAnsi="Arial" w:cs="Arial"/>
        </w:rPr>
      </w:pPr>
      <w:r w:rsidRPr="001539A0">
        <w:rPr>
          <w:rFonts w:ascii="Arial" w:hAnsi="Arial" w:cs="Arial"/>
        </w:rPr>
        <w:t xml:space="preserve">Kupující se zavazuje dodržet základní parametry výstavby uvedené odst. V.1 této </w:t>
      </w:r>
      <w:r w:rsidR="000B719E" w:rsidRPr="001539A0">
        <w:rPr>
          <w:rFonts w:ascii="Arial" w:hAnsi="Arial" w:cs="Arial"/>
        </w:rPr>
        <w:t>S</w:t>
      </w:r>
      <w:r w:rsidRPr="001539A0">
        <w:rPr>
          <w:rFonts w:ascii="Arial" w:hAnsi="Arial" w:cs="Arial"/>
        </w:rPr>
        <w:t xml:space="preserve">mlouvy a zavázat jejich dodržením také každého dalšího vlastníka Nemovitostí nebo jejich části, tj. </w:t>
      </w:r>
      <w:r w:rsidR="000B719E" w:rsidRPr="001539A0">
        <w:rPr>
          <w:rFonts w:ascii="Arial" w:hAnsi="Arial" w:cs="Arial"/>
        </w:rPr>
        <w:t>každého vlastníka j</w:t>
      </w:r>
      <w:r w:rsidRPr="001539A0">
        <w:rPr>
          <w:rFonts w:ascii="Arial" w:hAnsi="Arial" w:cs="Arial"/>
        </w:rPr>
        <w:t>ednotlivého pozemku.</w:t>
      </w:r>
    </w:p>
    <w:p w14:paraId="700889D9" w14:textId="1894D227" w:rsidR="00D540AB" w:rsidRPr="001539A0" w:rsidRDefault="00D540AB" w:rsidP="00120443">
      <w:pPr>
        <w:pStyle w:val="Odstavecseseznamem"/>
        <w:numPr>
          <w:ilvl w:val="0"/>
          <w:numId w:val="19"/>
        </w:numPr>
        <w:ind w:left="567" w:hanging="567"/>
        <w:jc w:val="both"/>
        <w:rPr>
          <w:rFonts w:ascii="Arial" w:hAnsi="Arial" w:cs="Arial"/>
        </w:rPr>
      </w:pPr>
      <w:r w:rsidRPr="001539A0">
        <w:rPr>
          <w:rFonts w:ascii="Arial" w:hAnsi="Arial" w:cs="Arial"/>
        </w:rPr>
        <w:t xml:space="preserve">Kupující se zavazuje zahájit výstavbu rodinných domů na Nemovitostech do </w:t>
      </w:r>
      <w:r w:rsidR="000B719E" w:rsidRPr="001539A0">
        <w:rPr>
          <w:rFonts w:ascii="Arial" w:hAnsi="Arial" w:cs="Arial"/>
        </w:rPr>
        <w:t>3</w:t>
      </w:r>
      <w:r w:rsidRPr="001539A0">
        <w:rPr>
          <w:rFonts w:ascii="Arial" w:hAnsi="Arial" w:cs="Arial"/>
        </w:rPr>
        <w:t xml:space="preserve"> měsíců od právní moci rozhodnutí o povolení záměru výstavby na Nemovitostech dle základních parametrů uvedených v odst. V.1 této smlouvy, a ve výstavbě plynule pokračovat.</w:t>
      </w:r>
    </w:p>
    <w:p w14:paraId="49B18AD9" w14:textId="5DAC52A4" w:rsidR="00D540AB" w:rsidRPr="001539A0" w:rsidRDefault="00D540AB" w:rsidP="00120443">
      <w:pPr>
        <w:pStyle w:val="Odstavecseseznamem"/>
        <w:numPr>
          <w:ilvl w:val="0"/>
          <w:numId w:val="19"/>
        </w:numPr>
        <w:ind w:left="567" w:hanging="567"/>
        <w:jc w:val="both"/>
        <w:rPr>
          <w:rFonts w:ascii="Arial" w:hAnsi="Arial" w:cs="Arial"/>
        </w:rPr>
      </w:pPr>
      <w:r w:rsidRPr="001539A0">
        <w:rPr>
          <w:rFonts w:ascii="Arial" w:hAnsi="Arial" w:cs="Arial"/>
        </w:rPr>
        <w:t>Kupující se zavazuje výstavbu rodinných domů na Nemovitostech provádět tak, že:</w:t>
      </w:r>
    </w:p>
    <w:p w14:paraId="7C3D8D10" w14:textId="12A9D842" w:rsidR="00D540AB" w:rsidRPr="001539A0" w:rsidRDefault="00D540AB" w:rsidP="00D540AB">
      <w:pPr>
        <w:pStyle w:val="Odstavecseseznamem"/>
        <w:numPr>
          <w:ilvl w:val="0"/>
          <w:numId w:val="20"/>
        </w:numPr>
        <w:jc w:val="both"/>
        <w:rPr>
          <w:rFonts w:ascii="Arial" w:hAnsi="Arial" w:cs="Arial"/>
        </w:rPr>
      </w:pPr>
      <w:r w:rsidRPr="001539A0">
        <w:rPr>
          <w:rFonts w:ascii="Arial" w:hAnsi="Arial" w:cs="Arial"/>
        </w:rPr>
        <w:t>Minimálně 6 rodinných domů dokončí a zkolauduje do</w:t>
      </w:r>
      <w:r w:rsidR="00306379" w:rsidRPr="001539A0">
        <w:rPr>
          <w:rFonts w:ascii="Arial" w:hAnsi="Arial" w:cs="Arial"/>
        </w:rPr>
        <w:t xml:space="preserve"> 12 měsíců od zahájení výstavby;</w:t>
      </w:r>
    </w:p>
    <w:p w14:paraId="0076C589" w14:textId="18DA16A6" w:rsidR="00306379" w:rsidRPr="001539A0" w:rsidRDefault="00306379" w:rsidP="00D540AB">
      <w:pPr>
        <w:pStyle w:val="Odstavecseseznamem"/>
        <w:numPr>
          <w:ilvl w:val="0"/>
          <w:numId w:val="20"/>
        </w:numPr>
        <w:jc w:val="both"/>
        <w:rPr>
          <w:rFonts w:ascii="Arial" w:hAnsi="Arial" w:cs="Arial"/>
        </w:rPr>
      </w:pPr>
      <w:r w:rsidRPr="001539A0">
        <w:rPr>
          <w:rFonts w:ascii="Arial" w:hAnsi="Arial" w:cs="Arial"/>
        </w:rPr>
        <w:t>Všech 12 rodinných domů dokončí a zkolauduje do 24 měsíců od zahájení výstavby.</w:t>
      </w:r>
    </w:p>
    <w:p w14:paraId="7C670874" w14:textId="77777777" w:rsidR="00306379" w:rsidRPr="00D540AB" w:rsidRDefault="00306379" w:rsidP="00306379">
      <w:pPr>
        <w:pStyle w:val="Odstavecseseznamem"/>
        <w:ind w:left="927"/>
        <w:jc w:val="both"/>
        <w:rPr>
          <w:rFonts w:ascii="Arial" w:hAnsi="Arial" w:cs="Arial"/>
        </w:rPr>
      </w:pPr>
    </w:p>
    <w:p w14:paraId="2FF7D61A" w14:textId="450A2ED9" w:rsidR="00D064C8" w:rsidRDefault="00D064C8" w:rsidP="004D65ED">
      <w:pPr>
        <w:pStyle w:val="Nadpis2"/>
        <w:numPr>
          <w:ilvl w:val="0"/>
          <w:numId w:val="1"/>
        </w:numPr>
        <w:ind w:left="0" w:firstLine="0"/>
        <w:jc w:val="center"/>
        <w:rPr>
          <w:rFonts w:ascii="Arial" w:hAnsi="Arial"/>
          <w:sz w:val="24"/>
          <w:szCs w:val="24"/>
        </w:rPr>
      </w:pPr>
      <w:r>
        <w:rPr>
          <w:rFonts w:ascii="Arial" w:hAnsi="Arial"/>
          <w:sz w:val="24"/>
          <w:szCs w:val="24"/>
        </w:rPr>
        <w:t>Výhrada zpětné koupě</w:t>
      </w:r>
    </w:p>
    <w:p w14:paraId="08F246A0" w14:textId="0BFD3DA2" w:rsidR="00C76AF2" w:rsidRPr="001539A0" w:rsidRDefault="00F70174" w:rsidP="00F70174">
      <w:pPr>
        <w:pStyle w:val="Odstavecseseznamem"/>
        <w:numPr>
          <w:ilvl w:val="0"/>
          <w:numId w:val="17"/>
        </w:numPr>
        <w:ind w:left="567" w:right="48" w:hanging="567"/>
        <w:jc w:val="both"/>
        <w:rPr>
          <w:rFonts w:ascii="Arial" w:hAnsi="Arial" w:cs="Arial"/>
        </w:rPr>
      </w:pPr>
      <w:r w:rsidRPr="004361B7">
        <w:rPr>
          <w:rFonts w:ascii="Arial" w:hAnsi="Arial" w:cs="Arial"/>
        </w:rPr>
        <w:t>Smluvní strany se dohodly, že Prodávající si vyhrazuje právo zpětné koupě Nemovitost</w:t>
      </w:r>
      <w:r w:rsidR="00C76AF2" w:rsidRPr="004361B7">
        <w:rPr>
          <w:rFonts w:ascii="Arial" w:hAnsi="Arial" w:cs="Arial"/>
        </w:rPr>
        <w:t>í</w:t>
      </w:r>
      <w:r w:rsidRPr="004361B7">
        <w:rPr>
          <w:rFonts w:ascii="Arial" w:hAnsi="Arial" w:cs="Arial"/>
        </w:rPr>
        <w:t xml:space="preserve"> </w:t>
      </w:r>
      <w:r w:rsidR="000B719E">
        <w:rPr>
          <w:rFonts w:ascii="Arial" w:hAnsi="Arial" w:cs="Arial"/>
        </w:rPr>
        <w:t xml:space="preserve">nebo jejich části </w:t>
      </w:r>
      <w:r w:rsidRPr="004361B7">
        <w:rPr>
          <w:rFonts w:ascii="Arial" w:hAnsi="Arial" w:cs="Arial"/>
        </w:rPr>
        <w:t>ve</w:t>
      </w:r>
      <w:r w:rsidR="00D540AB">
        <w:rPr>
          <w:rFonts w:ascii="Arial" w:hAnsi="Arial" w:cs="Arial"/>
        </w:rPr>
        <w:t> </w:t>
      </w:r>
      <w:r w:rsidRPr="004361B7">
        <w:rPr>
          <w:rFonts w:ascii="Arial" w:hAnsi="Arial" w:cs="Arial"/>
        </w:rPr>
        <w:t xml:space="preserve">smyslu § 2135 a násl. </w:t>
      </w:r>
      <w:r w:rsidR="00C76AF2" w:rsidRPr="004361B7">
        <w:rPr>
          <w:rFonts w:ascii="Arial" w:hAnsi="Arial" w:cs="Arial"/>
        </w:rPr>
        <w:t>O</w:t>
      </w:r>
      <w:r w:rsidRPr="004361B7">
        <w:rPr>
          <w:rFonts w:ascii="Arial" w:hAnsi="Arial" w:cs="Arial"/>
        </w:rPr>
        <w:t>bčansk</w:t>
      </w:r>
      <w:r w:rsidR="00C76AF2" w:rsidRPr="004361B7">
        <w:rPr>
          <w:rFonts w:ascii="Arial" w:hAnsi="Arial" w:cs="Arial"/>
        </w:rPr>
        <w:t>ého</w:t>
      </w:r>
      <w:r w:rsidRPr="004361B7">
        <w:rPr>
          <w:rFonts w:ascii="Arial" w:hAnsi="Arial" w:cs="Arial"/>
        </w:rPr>
        <w:t xml:space="preserve"> zákoník</w:t>
      </w:r>
      <w:r w:rsidR="00C76AF2" w:rsidRPr="004361B7">
        <w:rPr>
          <w:rFonts w:ascii="Arial" w:hAnsi="Arial" w:cs="Arial"/>
        </w:rPr>
        <w:t>u</w:t>
      </w:r>
      <w:r w:rsidRPr="004361B7">
        <w:rPr>
          <w:rFonts w:ascii="Arial" w:hAnsi="Arial" w:cs="Arial"/>
        </w:rPr>
        <w:t>,</w:t>
      </w:r>
      <w:r w:rsidR="00C76AF2" w:rsidRPr="004361B7">
        <w:rPr>
          <w:rFonts w:ascii="Arial" w:hAnsi="Arial" w:cs="Arial"/>
        </w:rPr>
        <w:t xml:space="preserve"> a to</w:t>
      </w:r>
      <w:r w:rsidRPr="004361B7">
        <w:rPr>
          <w:rFonts w:ascii="Arial" w:hAnsi="Arial" w:cs="Arial"/>
        </w:rPr>
        <w:t xml:space="preserve"> jako </w:t>
      </w:r>
      <w:r w:rsidRPr="004361B7">
        <w:rPr>
          <w:rFonts w:ascii="Arial" w:hAnsi="Arial" w:cs="Arial"/>
          <w:b/>
          <w:bCs/>
        </w:rPr>
        <w:t>právo věcné</w:t>
      </w:r>
      <w:r w:rsidRPr="004361B7">
        <w:rPr>
          <w:rFonts w:ascii="Arial" w:hAnsi="Arial" w:cs="Arial"/>
        </w:rPr>
        <w:t>. Věcně</w:t>
      </w:r>
      <w:r w:rsidR="000B719E">
        <w:rPr>
          <w:rFonts w:ascii="Arial" w:hAnsi="Arial" w:cs="Arial"/>
        </w:rPr>
        <w:t>-</w:t>
      </w:r>
      <w:r w:rsidRPr="004361B7">
        <w:rPr>
          <w:rFonts w:ascii="Arial" w:hAnsi="Arial" w:cs="Arial"/>
        </w:rPr>
        <w:t>právní účinky výhrady</w:t>
      </w:r>
      <w:r w:rsidR="00C76AF2" w:rsidRPr="004361B7">
        <w:rPr>
          <w:rFonts w:ascii="Arial" w:hAnsi="Arial" w:cs="Arial"/>
        </w:rPr>
        <w:t xml:space="preserve"> zpětné koupě</w:t>
      </w:r>
      <w:r w:rsidRPr="004361B7">
        <w:rPr>
          <w:rFonts w:ascii="Arial" w:hAnsi="Arial" w:cs="Arial"/>
        </w:rPr>
        <w:t xml:space="preserve"> nastávají dnem provedení zápisu</w:t>
      </w:r>
      <w:r w:rsidR="004361B7" w:rsidRPr="004361B7">
        <w:rPr>
          <w:rFonts w:ascii="Arial" w:hAnsi="Arial" w:cs="Arial"/>
        </w:rPr>
        <w:t xml:space="preserve"> tohoto práva</w:t>
      </w:r>
      <w:r w:rsidRPr="004361B7">
        <w:rPr>
          <w:rFonts w:ascii="Arial" w:hAnsi="Arial" w:cs="Arial"/>
        </w:rPr>
        <w:t xml:space="preserve"> do katastru </w:t>
      </w:r>
      <w:r w:rsidRPr="001539A0">
        <w:rPr>
          <w:rFonts w:ascii="Arial" w:hAnsi="Arial" w:cs="Arial"/>
        </w:rPr>
        <w:t>nemovitostí.</w:t>
      </w:r>
      <w:r w:rsidR="00C76AF2" w:rsidRPr="001539A0">
        <w:rPr>
          <w:rFonts w:ascii="Arial" w:hAnsi="Arial" w:cs="Arial"/>
        </w:rPr>
        <w:t xml:space="preserve"> </w:t>
      </w:r>
      <w:r w:rsidRPr="001539A0">
        <w:rPr>
          <w:rFonts w:ascii="Arial" w:hAnsi="Arial" w:cs="Arial"/>
        </w:rPr>
        <w:t>Jako právo věcné je výhrada zpětné koupě účinná vůči každému dalšímu nabyvateli Nemovitosti</w:t>
      </w:r>
      <w:r w:rsidR="004361B7" w:rsidRPr="001539A0">
        <w:rPr>
          <w:rFonts w:ascii="Arial" w:hAnsi="Arial" w:cs="Arial"/>
        </w:rPr>
        <w:t xml:space="preserve"> včetně dědiců</w:t>
      </w:r>
      <w:r w:rsidRPr="001539A0">
        <w:rPr>
          <w:rFonts w:ascii="Arial" w:hAnsi="Arial" w:cs="Arial"/>
        </w:rPr>
        <w:t>.</w:t>
      </w:r>
    </w:p>
    <w:p w14:paraId="3A58A907" w14:textId="18CC2F30" w:rsidR="00C76AF2" w:rsidRPr="001539A0" w:rsidRDefault="00F70174" w:rsidP="00F70174">
      <w:pPr>
        <w:pStyle w:val="Odstavecseseznamem"/>
        <w:numPr>
          <w:ilvl w:val="0"/>
          <w:numId w:val="17"/>
        </w:numPr>
        <w:ind w:left="567" w:right="48" w:hanging="567"/>
        <w:jc w:val="both"/>
        <w:rPr>
          <w:rFonts w:ascii="Arial" w:hAnsi="Arial" w:cs="Arial"/>
        </w:rPr>
      </w:pPr>
      <w:r w:rsidRPr="001539A0">
        <w:rPr>
          <w:rFonts w:ascii="Arial" w:hAnsi="Arial" w:cs="Arial"/>
        </w:rPr>
        <w:t xml:space="preserve">Výhrada zpětné koupě se zřizuje na dobu určitou, a to </w:t>
      </w:r>
      <w:r w:rsidR="00306379" w:rsidRPr="001539A0">
        <w:rPr>
          <w:rFonts w:ascii="Arial" w:hAnsi="Arial" w:cs="Arial"/>
        </w:rPr>
        <w:t>do dokončení výstavby všech 12 rodinných domů budovaných na Nemovitostech. Dokončením se rozumí stav domu vhodný k užívání a obývání</w:t>
      </w:r>
      <w:r w:rsidRPr="001539A0">
        <w:rPr>
          <w:rFonts w:ascii="Arial" w:hAnsi="Arial" w:cs="Arial"/>
        </w:rPr>
        <w:t xml:space="preserve">, nejdéle však na dobu </w:t>
      </w:r>
      <w:r w:rsidR="00B105B3" w:rsidRPr="001539A0">
        <w:rPr>
          <w:rFonts w:ascii="Arial" w:hAnsi="Arial" w:cs="Arial"/>
          <w:b/>
          <w:bCs/>
        </w:rPr>
        <w:t xml:space="preserve">15 </w:t>
      </w:r>
      <w:r w:rsidRPr="001539A0">
        <w:rPr>
          <w:rFonts w:ascii="Arial" w:hAnsi="Arial" w:cs="Arial"/>
          <w:b/>
          <w:bCs/>
        </w:rPr>
        <w:t>let</w:t>
      </w:r>
      <w:r w:rsidRPr="001539A0">
        <w:rPr>
          <w:rFonts w:ascii="Arial" w:hAnsi="Arial" w:cs="Arial"/>
        </w:rPr>
        <w:t xml:space="preserve"> ode dne uzavření této Smlouvy.</w:t>
      </w:r>
      <w:r w:rsidR="00C76AF2" w:rsidRPr="001539A0">
        <w:rPr>
          <w:rFonts w:ascii="Arial" w:hAnsi="Arial" w:cs="Arial"/>
        </w:rPr>
        <w:t xml:space="preserve"> </w:t>
      </w:r>
      <w:r w:rsidRPr="001539A0">
        <w:rPr>
          <w:rFonts w:ascii="Arial" w:hAnsi="Arial" w:cs="Arial"/>
        </w:rPr>
        <w:t xml:space="preserve">Po uplynutí sjednané doby výhrada zpětné koupě zaniká. Smluvní strany jsou povinny podat návrh na výmaz výhrady z </w:t>
      </w:r>
      <w:r w:rsidRPr="001539A0">
        <w:rPr>
          <w:rFonts w:ascii="Arial" w:hAnsi="Arial" w:cs="Arial"/>
        </w:rPr>
        <w:lastRenderedPageBreak/>
        <w:t xml:space="preserve">katastru nemovitostí do </w:t>
      </w:r>
      <w:r w:rsidR="00C1211C" w:rsidRPr="001539A0">
        <w:rPr>
          <w:rFonts w:ascii="Arial" w:hAnsi="Arial" w:cs="Arial"/>
        </w:rPr>
        <w:t>5</w:t>
      </w:r>
      <w:r w:rsidRPr="001539A0">
        <w:rPr>
          <w:rFonts w:ascii="Arial" w:hAnsi="Arial" w:cs="Arial"/>
        </w:rPr>
        <w:t xml:space="preserve"> pracovních dnů ode dne jejího zániku; povinnost podat návrh nese primárně Kupující.</w:t>
      </w:r>
    </w:p>
    <w:p w14:paraId="18023B3A" w14:textId="68E7E3EF" w:rsidR="00C1211C" w:rsidRPr="001539A0" w:rsidRDefault="00F70174" w:rsidP="00F70174">
      <w:pPr>
        <w:pStyle w:val="Odstavecseseznamem"/>
        <w:numPr>
          <w:ilvl w:val="0"/>
          <w:numId w:val="17"/>
        </w:numPr>
        <w:ind w:left="567" w:right="48" w:hanging="567"/>
        <w:jc w:val="both"/>
        <w:rPr>
          <w:rFonts w:ascii="Arial" w:hAnsi="Arial" w:cs="Arial"/>
        </w:rPr>
      </w:pPr>
      <w:r w:rsidRPr="001539A0">
        <w:rPr>
          <w:rFonts w:ascii="Arial" w:hAnsi="Arial" w:cs="Arial"/>
        </w:rPr>
        <w:t>Prodávající je oprávněn uplatnit výhradu zpětné koupě</w:t>
      </w:r>
      <w:r w:rsidR="00C1211C" w:rsidRPr="001539A0">
        <w:rPr>
          <w:rFonts w:ascii="Arial" w:hAnsi="Arial" w:cs="Arial"/>
        </w:rPr>
        <w:t xml:space="preserve"> </w:t>
      </w:r>
      <w:r w:rsidR="00F034EC" w:rsidRPr="001539A0">
        <w:rPr>
          <w:rFonts w:ascii="Arial" w:hAnsi="Arial" w:cs="Arial"/>
        </w:rPr>
        <w:t>pokud</w:t>
      </w:r>
      <w:r w:rsidR="00C1211C" w:rsidRPr="001539A0">
        <w:rPr>
          <w:rFonts w:ascii="Arial" w:hAnsi="Arial" w:cs="Arial"/>
        </w:rPr>
        <w:t>:</w:t>
      </w:r>
    </w:p>
    <w:p w14:paraId="354F4BCD" w14:textId="00366A76" w:rsidR="00C1211C" w:rsidRPr="001539A0" w:rsidRDefault="00C1211C" w:rsidP="00C1211C">
      <w:pPr>
        <w:pStyle w:val="Odstavecseseznamem"/>
        <w:numPr>
          <w:ilvl w:val="0"/>
          <w:numId w:val="21"/>
        </w:numPr>
        <w:ind w:right="48"/>
        <w:jc w:val="both"/>
        <w:rPr>
          <w:rFonts w:ascii="Arial" w:hAnsi="Arial" w:cs="Arial"/>
        </w:rPr>
      </w:pPr>
      <w:r w:rsidRPr="001539A0">
        <w:rPr>
          <w:rFonts w:ascii="Arial" w:hAnsi="Arial" w:cs="Arial"/>
        </w:rPr>
        <w:t>Kupující nezahájí výstavbu na Nemovitostech do 4 měsíců od právní moci rozhodnutí o povolení záměru výstavby na Nemovitostech,</w:t>
      </w:r>
    </w:p>
    <w:p w14:paraId="639CA1CC" w14:textId="7876F77C" w:rsidR="00C1211C" w:rsidRPr="001539A0" w:rsidRDefault="00C1211C" w:rsidP="00C1211C">
      <w:pPr>
        <w:pStyle w:val="Odstavecseseznamem"/>
        <w:numPr>
          <w:ilvl w:val="0"/>
          <w:numId w:val="21"/>
        </w:numPr>
        <w:ind w:right="48"/>
        <w:jc w:val="both"/>
        <w:rPr>
          <w:rFonts w:ascii="Arial" w:hAnsi="Arial" w:cs="Arial"/>
        </w:rPr>
      </w:pPr>
      <w:r w:rsidRPr="001539A0">
        <w:rPr>
          <w:rFonts w:ascii="Arial" w:hAnsi="Arial" w:cs="Arial"/>
        </w:rPr>
        <w:t>Kupující nedokončí výstavbu všech 12 rodinných domů na Nemovitostech tak, aby mohly být tyto domy obývány a řádně užívány, ani do 26 měsíců od právní moci rozhodnutí o povolení záměru výstavby na Nemovitostech,</w:t>
      </w:r>
      <w:r w:rsidR="00B105B3" w:rsidRPr="001539A0">
        <w:rPr>
          <w:rFonts w:ascii="Arial" w:hAnsi="Arial" w:cs="Arial"/>
        </w:rPr>
        <w:t xml:space="preserve"> nebo</w:t>
      </w:r>
    </w:p>
    <w:p w14:paraId="41446B64" w14:textId="75B489B7" w:rsidR="00C1211C" w:rsidRPr="001539A0" w:rsidRDefault="00C1211C" w:rsidP="00C1211C">
      <w:pPr>
        <w:pStyle w:val="Odstavecseseznamem"/>
        <w:numPr>
          <w:ilvl w:val="0"/>
          <w:numId w:val="21"/>
        </w:numPr>
        <w:ind w:right="48"/>
        <w:jc w:val="both"/>
        <w:rPr>
          <w:rFonts w:ascii="Arial" w:hAnsi="Arial" w:cs="Arial"/>
        </w:rPr>
      </w:pPr>
      <w:r w:rsidRPr="001539A0">
        <w:rPr>
          <w:rFonts w:ascii="Arial" w:hAnsi="Arial" w:cs="Arial"/>
        </w:rPr>
        <w:t xml:space="preserve">Kupují podstatným způsobem poruší </w:t>
      </w:r>
      <w:r w:rsidR="00F034EC" w:rsidRPr="001539A0">
        <w:rPr>
          <w:rFonts w:ascii="Arial" w:hAnsi="Arial" w:cs="Arial"/>
        </w:rPr>
        <w:t>Základní parametry výstavby dle čl. [...] Smlouvy o spolupráci.</w:t>
      </w:r>
    </w:p>
    <w:p w14:paraId="3F95148A" w14:textId="24082098" w:rsidR="00F034EC" w:rsidRPr="001539A0" w:rsidRDefault="00C1211C" w:rsidP="00F70174">
      <w:pPr>
        <w:pStyle w:val="Odstavecseseznamem"/>
        <w:numPr>
          <w:ilvl w:val="0"/>
          <w:numId w:val="17"/>
        </w:numPr>
        <w:ind w:left="567" w:right="48" w:hanging="567"/>
        <w:jc w:val="both"/>
        <w:rPr>
          <w:rFonts w:ascii="Arial" w:hAnsi="Arial" w:cs="Arial"/>
        </w:rPr>
      </w:pPr>
      <w:r w:rsidRPr="001539A0">
        <w:rPr>
          <w:rFonts w:ascii="Arial" w:hAnsi="Arial" w:cs="Arial"/>
        </w:rPr>
        <w:t>Zpětná koupě bude provedena</w:t>
      </w:r>
      <w:r w:rsidR="00F70174" w:rsidRPr="001539A0">
        <w:rPr>
          <w:rFonts w:ascii="Arial" w:hAnsi="Arial" w:cs="Arial"/>
        </w:rPr>
        <w:t xml:space="preserve"> za</w:t>
      </w:r>
      <w:r w:rsidRPr="001539A0">
        <w:rPr>
          <w:rFonts w:ascii="Arial" w:hAnsi="Arial" w:cs="Arial"/>
        </w:rPr>
        <w:t xml:space="preserve"> cenu </w:t>
      </w:r>
      <w:r w:rsidR="00F70174" w:rsidRPr="001539A0">
        <w:rPr>
          <w:rFonts w:ascii="Arial" w:hAnsi="Arial" w:cs="Arial"/>
        </w:rPr>
        <w:t>[</w:t>
      </w:r>
      <w:r w:rsidRPr="001539A0">
        <w:rPr>
          <w:rFonts w:ascii="Arial" w:hAnsi="Arial" w:cs="Arial"/>
        </w:rPr>
        <w:t>doplnit</w:t>
      </w:r>
      <w:r w:rsidR="00F70174" w:rsidRPr="001539A0">
        <w:rPr>
          <w:rFonts w:ascii="Arial" w:hAnsi="Arial" w:cs="Arial"/>
        </w:rPr>
        <w:t xml:space="preserve">] </w:t>
      </w:r>
      <w:r w:rsidRPr="001539A0">
        <w:rPr>
          <w:rFonts w:ascii="Arial" w:hAnsi="Arial" w:cs="Arial"/>
        </w:rPr>
        <w:t>Kč</w:t>
      </w:r>
      <w:r w:rsidR="00F70174" w:rsidRPr="001539A0">
        <w:rPr>
          <w:rFonts w:ascii="Arial" w:hAnsi="Arial" w:cs="Arial"/>
        </w:rPr>
        <w:t xml:space="preserve">, která odpovídá kupní ceně sjednané v článku </w:t>
      </w:r>
      <w:r w:rsidRPr="001539A0">
        <w:rPr>
          <w:rFonts w:ascii="Arial" w:hAnsi="Arial" w:cs="Arial"/>
        </w:rPr>
        <w:t>III.</w:t>
      </w:r>
      <w:r w:rsidR="00F70174" w:rsidRPr="001539A0">
        <w:rPr>
          <w:rFonts w:ascii="Arial" w:hAnsi="Arial" w:cs="Arial"/>
        </w:rPr>
        <w:t xml:space="preserve"> této Smlouvy („</w:t>
      </w:r>
      <w:r w:rsidR="00F70174" w:rsidRPr="001539A0">
        <w:rPr>
          <w:rFonts w:ascii="Arial" w:hAnsi="Arial" w:cs="Arial"/>
          <w:b/>
          <w:bCs/>
        </w:rPr>
        <w:t>Cena zpětné koupě</w:t>
      </w:r>
      <w:r w:rsidR="00F70174" w:rsidRPr="001539A0">
        <w:rPr>
          <w:rFonts w:ascii="Arial" w:hAnsi="Arial" w:cs="Arial"/>
        </w:rPr>
        <w:t>")</w:t>
      </w:r>
      <w:r w:rsidR="00B105B3" w:rsidRPr="001539A0">
        <w:rPr>
          <w:rFonts w:ascii="Arial" w:hAnsi="Arial" w:cs="Arial"/>
        </w:rPr>
        <w:t xml:space="preserve">. </w:t>
      </w:r>
    </w:p>
    <w:p w14:paraId="105C001F" w14:textId="6C3AFA62" w:rsidR="00FF7935" w:rsidRPr="001539A0" w:rsidRDefault="00F034EC" w:rsidP="00FF7935">
      <w:pPr>
        <w:pStyle w:val="Odstavecseseznamem"/>
        <w:numPr>
          <w:ilvl w:val="0"/>
          <w:numId w:val="17"/>
        </w:numPr>
        <w:ind w:left="567" w:right="48" w:hanging="567"/>
        <w:jc w:val="both"/>
        <w:rPr>
          <w:rFonts w:ascii="Arial" w:hAnsi="Arial" w:cs="Arial"/>
        </w:rPr>
      </w:pPr>
      <w:r w:rsidRPr="001539A0">
        <w:rPr>
          <w:rFonts w:ascii="Arial" w:hAnsi="Arial" w:cs="Arial"/>
        </w:rPr>
        <w:t xml:space="preserve">Výhrada zpětné koupě je sjednávána s cílem zajistit realizaci výstavby na Nemovitostech v souladu s podmínkami prodeje </w:t>
      </w:r>
      <w:r w:rsidR="00CE3A95" w:rsidRPr="001539A0">
        <w:rPr>
          <w:rFonts w:ascii="Arial" w:hAnsi="Arial" w:cs="Arial"/>
        </w:rPr>
        <w:t xml:space="preserve">Nemovitostí </w:t>
      </w:r>
      <w:r w:rsidRPr="001539A0">
        <w:rPr>
          <w:rFonts w:ascii="Arial" w:hAnsi="Arial" w:cs="Arial"/>
        </w:rPr>
        <w:t xml:space="preserve">v Záměru Prodávajícího a v předpokládaných termínech, proto </w:t>
      </w:r>
      <w:r w:rsidR="00F70174" w:rsidRPr="001539A0">
        <w:rPr>
          <w:rFonts w:ascii="Arial" w:hAnsi="Arial" w:cs="Arial"/>
        </w:rPr>
        <w:t xml:space="preserve">Cena zpětné koupě </w:t>
      </w:r>
      <w:r w:rsidRPr="001539A0">
        <w:rPr>
          <w:rFonts w:ascii="Arial" w:hAnsi="Arial" w:cs="Arial"/>
        </w:rPr>
        <w:t>ne</w:t>
      </w:r>
      <w:r w:rsidR="00F70174" w:rsidRPr="001539A0">
        <w:rPr>
          <w:rFonts w:ascii="Arial" w:hAnsi="Arial" w:cs="Arial"/>
        </w:rPr>
        <w:t>bude upravena o míru inflace</w:t>
      </w:r>
      <w:r w:rsidRPr="001539A0">
        <w:rPr>
          <w:rFonts w:ascii="Arial" w:hAnsi="Arial" w:cs="Arial"/>
        </w:rPr>
        <w:t xml:space="preserve"> nebo jiným korektivem, a bude při využití práva zpětné koupě totožná jako Kupní cena bez ohledu na okamžik uplatnění tohoto práva.</w:t>
      </w:r>
      <w:r w:rsidR="00F70174" w:rsidRPr="001539A0">
        <w:rPr>
          <w:rFonts w:ascii="Arial" w:hAnsi="Arial" w:cs="Arial"/>
        </w:rPr>
        <w:t xml:space="preserve"> V Ceně zpětné koupě jsou zahrnuty veškeré nároky Prodávajícího vůči Kupujícímu z titulu zpětného převodu Nemovitosti, ne</w:t>
      </w:r>
      <w:r w:rsidRPr="001539A0">
        <w:rPr>
          <w:rFonts w:ascii="Arial" w:hAnsi="Arial" w:cs="Arial"/>
        </w:rPr>
        <w:t>bude</w:t>
      </w:r>
      <w:r w:rsidR="00F70174" w:rsidRPr="001539A0">
        <w:rPr>
          <w:rFonts w:ascii="Arial" w:hAnsi="Arial" w:cs="Arial"/>
        </w:rPr>
        <w:t>-li</w:t>
      </w:r>
      <w:r w:rsidRPr="001539A0">
        <w:rPr>
          <w:rFonts w:ascii="Arial" w:hAnsi="Arial" w:cs="Arial"/>
        </w:rPr>
        <w:t xml:space="preserve"> případně mezi smluvními stranami</w:t>
      </w:r>
      <w:r w:rsidR="00F70174" w:rsidRPr="001539A0">
        <w:rPr>
          <w:rFonts w:ascii="Arial" w:hAnsi="Arial" w:cs="Arial"/>
        </w:rPr>
        <w:t xml:space="preserve"> dohodnuto jinak.</w:t>
      </w:r>
      <w:r w:rsidR="00B105B3" w:rsidRPr="001539A0">
        <w:rPr>
          <w:rFonts w:ascii="Arial" w:hAnsi="Arial" w:cs="Arial"/>
        </w:rPr>
        <w:t xml:space="preserve"> Nemovitostí budou v rámci výhrady zpětné koupě převedeny Prodávajícími včetně všech součástí a příslušenství, přičemž Smluvní strany výslovně sjednávají, že součásti Nemovitostí bude i pravomocné povolení záměru Výstavby na Nemovitostech, kterým bude Kupující k okamžiku uplatnění výhrady zpětné koupě disponovat. Bude-li pro převod práv z pravomocného povolení záměru Výstavby z Kupující na Prodávajícího potřeba separátní dohody, zavazují se Smluvní strana takovou dohodu uzavřít bezplatně tato práva převést na Prodávajícího.</w:t>
      </w:r>
    </w:p>
    <w:p w14:paraId="1D3139E6" w14:textId="017E540F" w:rsidR="00FF7935" w:rsidRPr="001539A0" w:rsidRDefault="00F70174" w:rsidP="00F70174">
      <w:pPr>
        <w:pStyle w:val="Odstavecseseznamem"/>
        <w:numPr>
          <w:ilvl w:val="0"/>
          <w:numId w:val="17"/>
        </w:numPr>
        <w:ind w:left="567" w:right="48" w:hanging="567"/>
        <w:jc w:val="both"/>
        <w:rPr>
          <w:rFonts w:ascii="Arial" w:hAnsi="Arial" w:cs="Arial"/>
        </w:rPr>
      </w:pPr>
      <w:r w:rsidRPr="001539A0">
        <w:rPr>
          <w:rFonts w:ascii="Arial" w:hAnsi="Arial" w:cs="Arial"/>
        </w:rPr>
        <w:t>Výhrada zpětné koupě se uplatňuje písemným oznámením („</w:t>
      </w:r>
      <w:r w:rsidRPr="001539A0">
        <w:rPr>
          <w:rFonts w:ascii="Arial" w:hAnsi="Arial" w:cs="Arial"/>
          <w:b/>
          <w:bCs/>
        </w:rPr>
        <w:t>Oznámení o uplatnění</w:t>
      </w:r>
      <w:r w:rsidRPr="001539A0">
        <w:rPr>
          <w:rFonts w:ascii="Arial" w:hAnsi="Arial" w:cs="Arial"/>
        </w:rPr>
        <w:t>") doručeným Kupující nebo je</w:t>
      </w:r>
      <w:r w:rsidR="00F034EC" w:rsidRPr="001539A0">
        <w:rPr>
          <w:rFonts w:ascii="Arial" w:hAnsi="Arial" w:cs="Arial"/>
        </w:rPr>
        <w:t>jímu</w:t>
      </w:r>
      <w:r w:rsidRPr="001539A0">
        <w:rPr>
          <w:rFonts w:ascii="Arial" w:hAnsi="Arial" w:cs="Arial"/>
        </w:rPr>
        <w:t xml:space="preserve"> právnímu nástupci, který je ke dni doručení vlastníkem Nemovitosti </w:t>
      </w:r>
      <w:r w:rsidR="00FF7935" w:rsidRPr="001539A0">
        <w:rPr>
          <w:rFonts w:ascii="Arial" w:hAnsi="Arial" w:cs="Arial"/>
        </w:rPr>
        <w:t xml:space="preserve">nebo jejich části </w:t>
      </w:r>
      <w:r w:rsidRPr="001539A0">
        <w:rPr>
          <w:rFonts w:ascii="Arial" w:hAnsi="Arial" w:cs="Arial"/>
        </w:rPr>
        <w:t>(„</w:t>
      </w:r>
      <w:r w:rsidRPr="001539A0">
        <w:rPr>
          <w:rFonts w:ascii="Arial" w:hAnsi="Arial" w:cs="Arial"/>
          <w:b/>
          <w:bCs/>
        </w:rPr>
        <w:t>Povinný</w:t>
      </w:r>
      <w:r w:rsidRPr="001539A0">
        <w:rPr>
          <w:rFonts w:ascii="Arial" w:hAnsi="Arial" w:cs="Arial"/>
        </w:rPr>
        <w:t>").</w:t>
      </w:r>
      <w:r w:rsidR="00FF7935" w:rsidRPr="001539A0">
        <w:rPr>
          <w:rFonts w:ascii="Arial" w:hAnsi="Arial" w:cs="Arial"/>
        </w:rPr>
        <w:t xml:space="preserve"> </w:t>
      </w:r>
      <w:r w:rsidRPr="001539A0">
        <w:rPr>
          <w:rFonts w:ascii="Arial" w:hAnsi="Arial" w:cs="Arial"/>
        </w:rPr>
        <w:t>Oznámení o uplatnění musí obsahovat: jednoznačnou identifikaci Prodávajícího a Povinného</w:t>
      </w:r>
      <w:r w:rsidR="00FF7935" w:rsidRPr="001539A0">
        <w:rPr>
          <w:rFonts w:ascii="Arial" w:hAnsi="Arial" w:cs="Arial"/>
        </w:rPr>
        <w:t xml:space="preserve">, </w:t>
      </w:r>
      <w:r w:rsidRPr="001539A0">
        <w:rPr>
          <w:rFonts w:ascii="Arial" w:hAnsi="Arial" w:cs="Arial"/>
        </w:rPr>
        <w:t>identifikaci Nemovitosti (parcelní číslo);</w:t>
      </w:r>
      <w:r w:rsidR="00FF7935" w:rsidRPr="001539A0">
        <w:rPr>
          <w:rFonts w:ascii="Arial" w:hAnsi="Arial" w:cs="Arial"/>
        </w:rPr>
        <w:t xml:space="preserve"> </w:t>
      </w:r>
      <w:r w:rsidRPr="001539A0">
        <w:rPr>
          <w:rFonts w:ascii="Arial" w:hAnsi="Arial" w:cs="Arial"/>
        </w:rPr>
        <w:t>prohlášení o uplatnění výhrady zpětné koupě; výši Ceny zpětné koupě a způsob jejího výpočtu; návrh termínu uzavření smlouvy o zpětném převodu Nemovitosti; návrh způsobu a lhůty pro zaplacení Ceny zpětné koupě.</w:t>
      </w:r>
    </w:p>
    <w:p w14:paraId="77E7BE68" w14:textId="2E4F340B" w:rsidR="00FF7935" w:rsidRPr="001539A0" w:rsidRDefault="00F70174" w:rsidP="00FF7935">
      <w:pPr>
        <w:pStyle w:val="Odstavecseseznamem"/>
        <w:ind w:left="567" w:right="48"/>
        <w:jc w:val="both"/>
        <w:rPr>
          <w:rFonts w:ascii="Arial" w:hAnsi="Arial" w:cs="Arial"/>
        </w:rPr>
      </w:pPr>
      <w:r w:rsidRPr="001539A0">
        <w:rPr>
          <w:rFonts w:ascii="Arial" w:hAnsi="Arial" w:cs="Arial"/>
        </w:rPr>
        <w:t xml:space="preserve">Oznámení o uplatnění </w:t>
      </w:r>
      <w:r w:rsidR="00FF7935" w:rsidRPr="001539A0">
        <w:rPr>
          <w:rFonts w:ascii="Arial" w:hAnsi="Arial" w:cs="Arial"/>
        </w:rPr>
        <w:t>bude zasláno</w:t>
      </w:r>
      <w:r w:rsidR="00CE3A95" w:rsidRPr="001539A0">
        <w:rPr>
          <w:rFonts w:ascii="Arial" w:hAnsi="Arial" w:cs="Arial"/>
        </w:rPr>
        <w:t xml:space="preserve"> </w:t>
      </w:r>
      <w:r w:rsidRPr="001539A0">
        <w:rPr>
          <w:rFonts w:ascii="Arial" w:hAnsi="Arial" w:cs="Arial"/>
        </w:rPr>
        <w:t>doporučeným dopisem na adresu sídla nebo bydliště Povinného evidovanou v katastru nemovitostí nebo jinak Prodávajícímu prokazatelně známou</w:t>
      </w:r>
      <w:r w:rsidR="00CE3A95" w:rsidRPr="001539A0">
        <w:rPr>
          <w:rFonts w:ascii="Arial" w:hAnsi="Arial" w:cs="Arial"/>
        </w:rPr>
        <w:t>,</w:t>
      </w:r>
      <w:r w:rsidRPr="001539A0">
        <w:rPr>
          <w:rFonts w:ascii="Arial" w:hAnsi="Arial" w:cs="Arial"/>
        </w:rPr>
        <w:t xml:space="preserve"> a</w:t>
      </w:r>
      <w:r w:rsidR="00FF7935" w:rsidRPr="001539A0">
        <w:rPr>
          <w:rFonts w:ascii="Arial" w:hAnsi="Arial" w:cs="Arial"/>
        </w:rPr>
        <w:t xml:space="preserve">nebo </w:t>
      </w:r>
      <w:r w:rsidRPr="001539A0">
        <w:rPr>
          <w:rFonts w:ascii="Arial" w:hAnsi="Arial" w:cs="Arial"/>
        </w:rPr>
        <w:t>datovou schránkou Povinného, je-li mu zřízena.</w:t>
      </w:r>
    </w:p>
    <w:p w14:paraId="261D2682" w14:textId="0C532419" w:rsidR="00F70174" w:rsidRPr="001539A0" w:rsidRDefault="00F70174" w:rsidP="00FF7935">
      <w:pPr>
        <w:pStyle w:val="Odstavecseseznamem"/>
        <w:numPr>
          <w:ilvl w:val="0"/>
          <w:numId w:val="17"/>
        </w:numPr>
        <w:ind w:left="567" w:right="48" w:hanging="567"/>
        <w:jc w:val="both"/>
        <w:rPr>
          <w:rFonts w:ascii="Arial" w:hAnsi="Arial" w:cs="Arial"/>
        </w:rPr>
      </w:pPr>
      <w:r w:rsidRPr="001539A0">
        <w:rPr>
          <w:rFonts w:ascii="Arial" w:hAnsi="Arial" w:cs="Arial"/>
        </w:rPr>
        <w:t>Povinný je povinen do [30] dnů ode dne doručení Oznámení o uplatnění:</w:t>
      </w:r>
    </w:p>
    <w:p w14:paraId="475B1B7F" w14:textId="77777777" w:rsidR="00F70174" w:rsidRPr="001539A0" w:rsidRDefault="00F70174" w:rsidP="00FF7935">
      <w:pPr>
        <w:ind w:left="720" w:right="48"/>
        <w:jc w:val="both"/>
        <w:rPr>
          <w:rFonts w:ascii="Arial" w:hAnsi="Arial" w:cs="Arial"/>
        </w:rPr>
      </w:pPr>
      <w:r w:rsidRPr="001539A0">
        <w:rPr>
          <w:rFonts w:ascii="Arial" w:hAnsi="Arial" w:cs="Arial"/>
        </w:rPr>
        <w:t>a) uzavřít s Prodávajícím smlouvu o zpětném převodu vlastnického práva k Nemovitosti (dále jen „</w:t>
      </w:r>
      <w:r w:rsidRPr="001539A0">
        <w:rPr>
          <w:rFonts w:ascii="Arial" w:hAnsi="Arial" w:cs="Arial"/>
          <w:b/>
          <w:bCs/>
        </w:rPr>
        <w:t>Smlouva o zpětném převodu</w:t>
      </w:r>
      <w:r w:rsidRPr="001539A0">
        <w:rPr>
          <w:rFonts w:ascii="Arial" w:hAnsi="Arial" w:cs="Arial"/>
        </w:rPr>
        <w:t>"); a</w:t>
      </w:r>
    </w:p>
    <w:p w14:paraId="3BE18384" w14:textId="45D67BEF" w:rsidR="00FF7935" w:rsidRPr="001539A0" w:rsidRDefault="00F70174" w:rsidP="00FF7935">
      <w:pPr>
        <w:ind w:left="720" w:right="48"/>
        <w:jc w:val="both"/>
        <w:rPr>
          <w:rFonts w:ascii="Arial" w:hAnsi="Arial" w:cs="Arial"/>
        </w:rPr>
      </w:pPr>
      <w:r w:rsidRPr="001539A0">
        <w:rPr>
          <w:rFonts w:ascii="Arial" w:hAnsi="Arial" w:cs="Arial"/>
        </w:rPr>
        <w:t>b) předat Nemovitost Prodávajícímu ve stavu, v jakém se nachází</w:t>
      </w:r>
      <w:r w:rsidR="00E61829" w:rsidRPr="001539A0">
        <w:rPr>
          <w:rFonts w:ascii="Arial" w:hAnsi="Arial" w:cs="Arial"/>
        </w:rPr>
        <w:t xml:space="preserve"> včetně všech jejich součástí a příslušenství a pravomocného povolení záměru Výstavby na Nemovitostech</w:t>
      </w:r>
      <w:r w:rsidRPr="001539A0">
        <w:rPr>
          <w:rFonts w:ascii="Arial" w:hAnsi="Arial" w:cs="Arial"/>
        </w:rPr>
        <w:t>, pokud nedošlo k bezdůvodnému zhoršení jejího stavu.</w:t>
      </w:r>
    </w:p>
    <w:p w14:paraId="55610E99" w14:textId="2DA4796A" w:rsidR="00E81D6D" w:rsidRPr="001539A0" w:rsidRDefault="00F70174" w:rsidP="00F70174">
      <w:pPr>
        <w:pStyle w:val="Odstavecseseznamem"/>
        <w:numPr>
          <w:ilvl w:val="0"/>
          <w:numId w:val="17"/>
        </w:numPr>
        <w:ind w:left="567" w:right="48" w:hanging="567"/>
        <w:jc w:val="both"/>
        <w:rPr>
          <w:rFonts w:ascii="Arial" w:hAnsi="Arial" w:cs="Arial"/>
        </w:rPr>
      </w:pPr>
      <w:r w:rsidRPr="001539A0">
        <w:rPr>
          <w:rFonts w:ascii="Arial" w:hAnsi="Arial" w:cs="Arial"/>
        </w:rPr>
        <w:t xml:space="preserve">Prodávající je povinen zaplatit Cenu zpětné koupě nejpozději </w:t>
      </w:r>
      <w:r w:rsidR="00E81D6D" w:rsidRPr="001539A0">
        <w:rPr>
          <w:rFonts w:ascii="Arial" w:hAnsi="Arial" w:cs="Arial"/>
        </w:rPr>
        <w:t xml:space="preserve">do 10 dnů od </w:t>
      </w:r>
      <w:r w:rsidRPr="001539A0">
        <w:rPr>
          <w:rFonts w:ascii="Arial" w:hAnsi="Arial" w:cs="Arial"/>
        </w:rPr>
        <w:t>podpisu Smlouvy o</w:t>
      </w:r>
      <w:r w:rsidR="00CE3A95" w:rsidRPr="001539A0">
        <w:rPr>
          <w:rFonts w:ascii="Arial" w:hAnsi="Arial" w:cs="Arial"/>
        </w:rPr>
        <w:t> </w:t>
      </w:r>
      <w:r w:rsidRPr="001539A0">
        <w:rPr>
          <w:rFonts w:ascii="Arial" w:hAnsi="Arial" w:cs="Arial"/>
        </w:rPr>
        <w:t>zpětném převodu</w:t>
      </w:r>
      <w:r w:rsidR="00E61829" w:rsidRPr="001539A0">
        <w:rPr>
          <w:rFonts w:ascii="Arial" w:hAnsi="Arial" w:cs="Arial"/>
        </w:rPr>
        <w:t xml:space="preserve"> a výmazu případných zástavních práv či jiných zatížení zřízených Kupující na Nemovitostech po podpisu této Smlouvy</w:t>
      </w:r>
      <w:r w:rsidRPr="001539A0">
        <w:rPr>
          <w:rFonts w:ascii="Arial" w:hAnsi="Arial" w:cs="Arial"/>
        </w:rPr>
        <w:t xml:space="preserve"> není-li dohodnuto jinak. Platba se provádí </w:t>
      </w:r>
      <w:r w:rsidRPr="001539A0">
        <w:rPr>
          <w:rFonts w:ascii="Arial" w:hAnsi="Arial" w:cs="Arial"/>
        </w:rPr>
        <w:lastRenderedPageBreak/>
        <w:t>bezhotovostním převodem na</w:t>
      </w:r>
      <w:r w:rsidR="00CE3A95" w:rsidRPr="001539A0">
        <w:rPr>
          <w:rFonts w:ascii="Arial" w:hAnsi="Arial" w:cs="Arial"/>
        </w:rPr>
        <w:t> </w:t>
      </w:r>
      <w:r w:rsidRPr="001539A0">
        <w:rPr>
          <w:rFonts w:ascii="Arial" w:hAnsi="Arial" w:cs="Arial"/>
        </w:rPr>
        <w:t>bankovní účet Povinného sdělený Prodávajícímu.</w:t>
      </w:r>
    </w:p>
    <w:p w14:paraId="788FF382" w14:textId="347A5D7B" w:rsidR="00F70174" w:rsidRPr="001539A0" w:rsidRDefault="00F70174" w:rsidP="00F70174">
      <w:pPr>
        <w:pStyle w:val="Odstavecseseznamem"/>
        <w:numPr>
          <w:ilvl w:val="0"/>
          <w:numId w:val="17"/>
        </w:numPr>
        <w:ind w:left="567" w:right="48" w:hanging="567"/>
        <w:jc w:val="both"/>
        <w:rPr>
          <w:rFonts w:ascii="Arial" w:hAnsi="Arial" w:cs="Arial"/>
        </w:rPr>
      </w:pPr>
      <w:r w:rsidRPr="001539A0">
        <w:rPr>
          <w:rFonts w:ascii="Arial" w:hAnsi="Arial" w:cs="Arial"/>
        </w:rPr>
        <w:t>Po dobu trvání výhrady zpětné koupě je Kupující povinen:</w:t>
      </w:r>
    </w:p>
    <w:p w14:paraId="457DCA4C" w14:textId="77777777" w:rsidR="00F70174" w:rsidRPr="001539A0" w:rsidRDefault="00F70174" w:rsidP="00E81D6D">
      <w:pPr>
        <w:ind w:left="720" w:right="48"/>
        <w:jc w:val="both"/>
        <w:rPr>
          <w:rFonts w:ascii="Arial" w:hAnsi="Arial" w:cs="Arial"/>
        </w:rPr>
      </w:pPr>
      <w:r w:rsidRPr="001539A0">
        <w:rPr>
          <w:rFonts w:ascii="Arial" w:hAnsi="Arial" w:cs="Arial"/>
        </w:rPr>
        <w:t>a) zdržet se jakéhokoli jednání, které by zmařilo nebo podstatně ztížilo výkon práva zpětné koupě;</w:t>
      </w:r>
    </w:p>
    <w:p w14:paraId="05C69A0F" w14:textId="77777777" w:rsidR="00F70174" w:rsidRPr="001539A0" w:rsidRDefault="00F70174" w:rsidP="00E81D6D">
      <w:pPr>
        <w:ind w:left="720" w:right="48"/>
        <w:jc w:val="both"/>
        <w:rPr>
          <w:rFonts w:ascii="Arial" w:hAnsi="Arial" w:cs="Arial"/>
        </w:rPr>
      </w:pPr>
      <w:r w:rsidRPr="001539A0">
        <w:rPr>
          <w:rFonts w:ascii="Arial" w:hAnsi="Arial" w:cs="Arial"/>
        </w:rPr>
        <w:t>b) bez předchozího písemného souhlasu Prodávajícího nezatěžovat Nemovitost zástavními právy, věcnými břemeny ani jinak nad rámec obvyklého hospodaření;</w:t>
      </w:r>
    </w:p>
    <w:p w14:paraId="2F10D9C3" w14:textId="77777777" w:rsidR="00F70174" w:rsidRPr="001539A0" w:rsidRDefault="00F70174" w:rsidP="00E81D6D">
      <w:pPr>
        <w:ind w:left="720" w:right="48"/>
        <w:jc w:val="both"/>
        <w:rPr>
          <w:rFonts w:ascii="Arial" w:hAnsi="Arial" w:cs="Arial"/>
        </w:rPr>
      </w:pPr>
      <w:r w:rsidRPr="001539A0">
        <w:rPr>
          <w:rFonts w:ascii="Arial" w:hAnsi="Arial" w:cs="Arial"/>
        </w:rPr>
        <w:t>c) udržovat Nemovitost v řádném stavu a bránit jejímu znehodnocení;</w:t>
      </w:r>
    </w:p>
    <w:p w14:paraId="78A3B5B4" w14:textId="56BAE75C" w:rsidR="00D064C8" w:rsidRPr="001539A0" w:rsidRDefault="00F70174" w:rsidP="00CE3A95">
      <w:pPr>
        <w:ind w:left="720" w:right="48"/>
        <w:jc w:val="both"/>
        <w:rPr>
          <w:rFonts w:ascii="Arial" w:hAnsi="Arial" w:cs="Arial"/>
        </w:rPr>
      </w:pPr>
      <w:r w:rsidRPr="001539A0">
        <w:rPr>
          <w:rFonts w:ascii="Arial" w:hAnsi="Arial" w:cs="Arial"/>
        </w:rPr>
        <w:t>d) bezodkladně informovat Prodávajícího o zamýšleném převodu Nemovitosti na třetí osobu. Při převodu Nemovitosti na třetí osobu je Kupující povinen tuto třetí osobu výslovně upozornit na existenci výhrady zpětné koupě zapsané v katastru nemovitostí a promítnout tuto skutečnost do příslušné převodní smlouvy.</w:t>
      </w:r>
    </w:p>
    <w:p w14:paraId="3BA93C23" w14:textId="77777777" w:rsidR="00CE3A95" w:rsidRPr="001539A0" w:rsidRDefault="00CE3A95" w:rsidP="00CE3A95">
      <w:pPr>
        <w:ind w:left="720" w:right="48"/>
        <w:jc w:val="both"/>
        <w:rPr>
          <w:rFonts w:ascii="Arial" w:hAnsi="Arial" w:cs="Arial"/>
        </w:rPr>
      </w:pPr>
    </w:p>
    <w:p w14:paraId="0B2ED262" w14:textId="50FE2FEF" w:rsidR="00D064C8" w:rsidRPr="001539A0" w:rsidRDefault="00D064C8" w:rsidP="00437EB8">
      <w:pPr>
        <w:pStyle w:val="Nadpis2"/>
        <w:numPr>
          <w:ilvl w:val="0"/>
          <w:numId w:val="1"/>
        </w:numPr>
        <w:ind w:left="1146"/>
        <w:jc w:val="center"/>
        <w:rPr>
          <w:rFonts w:ascii="Arial" w:hAnsi="Arial"/>
          <w:sz w:val="24"/>
          <w:szCs w:val="24"/>
        </w:rPr>
      </w:pPr>
      <w:bookmarkStart w:id="25" w:name="_Toc127437231"/>
      <w:bookmarkStart w:id="26" w:name="_Toc127545904"/>
      <w:bookmarkEnd w:id="21"/>
      <w:r w:rsidRPr="001539A0">
        <w:rPr>
          <w:rFonts w:ascii="Arial" w:hAnsi="Arial"/>
          <w:sz w:val="24"/>
          <w:szCs w:val="24"/>
        </w:rPr>
        <w:t>Předkupní právo</w:t>
      </w:r>
    </w:p>
    <w:p w14:paraId="09366453" w14:textId="5D26E977" w:rsidR="004C66D6" w:rsidRPr="001539A0" w:rsidRDefault="004C66D6" w:rsidP="00E81D6D">
      <w:pPr>
        <w:pStyle w:val="Odstavecseseznamem"/>
        <w:numPr>
          <w:ilvl w:val="0"/>
          <w:numId w:val="18"/>
        </w:numPr>
        <w:ind w:left="567" w:hanging="567"/>
        <w:jc w:val="both"/>
        <w:rPr>
          <w:rFonts w:ascii="Arial" w:hAnsi="Arial" w:cs="Arial"/>
        </w:rPr>
      </w:pPr>
      <w:r w:rsidRPr="001539A0">
        <w:rPr>
          <w:rFonts w:ascii="Arial" w:hAnsi="Arial" w:cs="Arial"/>
        </w:rPr>
        <w:t>Smluvní strany sjednávají a</w:t>
      </w:r>
      <w:r w:rsidR="00D064C8" w:rsidRPr="001539A0">
        <w:rPr>
          <w:rFonts w:ascii="Arial" w:hAnsi="Arial" w:cs="Arial"/>
        </w:rPr>
        <w:t xml:space="preserve"> touto</w:t>
      </w:r>
      <w:r w:rsidR="006A7EFA" w:rsidRPr="001539A0">
        <w:rPr>
          <w:rFonts w:ascii="Arial" w:hAnsi="Arial" w:cs="Arial"/>
        </w:rPr>
        <w:t xml:space="preserve"> </w:t>
      </w:r>
      <w:r w:rsidR="00CE3A95" w:rsidRPr="001539A0">
        <w:rPr>
          <w:rFonts w:ascii="Arial" w:hAnsi="Arial" w:cs="Arial"/>
        </w:rPr>
        <w:t>S</w:t>
      </w:r>
      <w:r w:rsidR="00D064C8" w:rsidRPr="001539A0">
        <w:rPr>
          <w:rFonts w:ascii="Arial" w:hAnsi="Arial" w:cs="Arial"/>
        </w:rPr>
        <w:t>mlouvou zřizuj</w:t>
      </w:r>
      <w:r w:rsidRPr="001539A0">
        <w:rPr>
          <w:rFonts w:ascii="Arial" w:hAnsi="Arial" w:cs="Arial"/>
        </w:rPr>
        <w:t>í</w:t>
      </w:r>
      <w:r w:rsidR="00D064C8" w:rsidRPr="001539A0">
        <w:rPr>
          <w:rFonts w:ascii="Arial" w:hAnsi="Arial" w:cs="Arial"/>
        </w:rPr>
        <w:t xml:space="preserve"> ve prospěch </w:t>
      </w:r>
      <w:r w:rsidRPr="001539A0">
        <w:rPr>
          <w:rFonts w:ascii="Arial" w:hAnsi="Arial" w:cs="Arial"/>
        </w:rPr>
        <w:t>Prodávajícího</w:t>
      </w:r>
      <w:r w:rsidR="00D064C8" w:rsidRPr="001539A0">
        <w:rPr>
          <w:rFonts w:ascii="Arial" w:hAnsi="Arial" w:cs="Arial"/>
        </w:rPr>
        <w:t xml:space="preserve"> předkupní právo k</w:t>
      </w:r>
      <w:r w:rsidR="00E81D6D" w:rsidRPr="001539A0">
        <w:rPr>
          <w:rFonts w:ascii="Arial" w:hAnsi="Arial" w:cs="Arial"/>
        </w:rPr>
        <w:t> </w:t>
      </w:r>
      <w:r w:rsidRPr="001539A0">
        <w:rPr>
          <w:rFonts w:ascii="Arial" w:hAnsi="Arial" w:cs="Arial"/>
        </w:rPr>
        <w:t>Nemovitostem</w:t>
      </w:r>
      <w:r w:rsidR="00E81D6D" w:rsidRPr="001539A0">
        <w:rPr>
          <w:rFonts w:ascii="Arial" w:hAnsi="Arial" w:cs="Arial"/>
        </w:rPr>
        <w:t>,</w:t>
      </w:r>
      <w:r w:rsidRPr="001539A0">
        <w:rPr>
          <w:rFonts w:ascii="Arial" w:hAnsi="Arial" w:cs="Arial"/>
        </w:rPr>
        <w:t xml:space="preserve"> a to</w:t>
      </w:r>
      <w:r w:rsidR="00D064C8" w:rsidRPr="001539A0">
        <w:rPr>
          <w:rFonts w:ascii="Arial" w:hAnsi="Arial" w:cs="Arial"/>
        </w:rPr>
        <w:t xml:space="preserve"> jako právo věcné ve smyslu § 2140 odst. 2 </w:t>
      </w:r>
      <w:r w:rsidRPr="001539A0">
        <w:rPr>
          <w:rFonts w:ascii="Arial" w:hAnsi="Arial" w:cs="Arial"/>
        </w:rPr>
        <w:t>O</w:t>
      </w:r>
      <w:r w:rsidR="00D064C8" w:rsidRPr="001539A0">
        <w:rPr>
          <w:rFonts w:ascii="Arial" w:hAnsi="Arial" w:cs="Arial"/>
        </w:rPr>
        <w:t>bčanského zákoníku.</w:t>
      </w:r>
    </w:p>
    <w:p w14:paraId="6D35C8B7" w14:textId="77777777" w:rsidR="004C66D6" w:rsidRPr="001539A0" w:rsidRDefault="00D064C8" w:rsidP="00D064C8">
      <w:pPr>
        <w:pStyle w:val="Odstavecseseznamem"/>
        <w:numPr>
          <w:ilvl w:val="0"/>
          <w:numId w:val="18"/>
        </w:numPr>
        <w:ind w:left="567" w:hanging="567"/>
        <w:jc w:val="both"/>
        <w:rPr>
          <w:rFonts w:ascii="Arial" w:hAnsi="Arial" w:cs="Arial"/>
        </w:rPr>
      </w:pPr>
      <w:r w:rsidRPr="001539A0">
        <w:rPr>
          <w:rFonts w:ascii="Arial" w:hAnsi="Arial" w:cs="Arial"/>
        </w:rPr>
        <w:t>Předkupní právo zavazuje</w:t>
      </w:r>
      <w:r w:rsidR="004C66D6" w:rsidRPr="001539A0">
        <w:rPr>
          <w:rFonts w:ascii="Arial" w:hAnsi="Arial" w:cs="Arial"/>
        </w:rPr>
        <w:t xml:space="preserve"> Kupujícího jako p</w:t>
      </w:r>
      <w:r w:rsidRPr="001539A0">
        <w:rPr>
          <w:rFonts w:ascii="Arial" w:hAnsi="Arial" w:cs="Arial"/>
        </w:rPr>
        <w:t xml:space="preserve">ovinného, jakož i každého dalšího vlastníka </w:t>
      </w:r>
      <w:r w:rsidR="004C66D6" w:rsidRPr="001539A0">
        <w:rPr>
          <w:rFonts w:ascii="Arial" w:hAnsi="Arial" w:cs="Arial"/>
        </w:rPr>
        <w:t>Nemovitostí</w:t>
      </w:r>
      <w:r w:rsidRPr="001539A0">
        <w:rPr>
          <w:rFonts w:ascii="Arial" w:hAnsi="Arial" w:cs="Arial"/>
        </w:rPr>
        <w:t>, aby v případě zamýšleného převodu vlastnického práva k</w:t>
      </w:r>
      <w:r w:rsidR="004C66D6" w:rsidRPr="001539A0">
        <w:rPr>
          <w:rFonts w:ascii="Arial" w:hAnsi="Arial" w:cs="Arial"/>
        </w:rPr>
        <w:t xml:space="preserve"> Nemovitostem, nebo jen některého z pozemků tvořící předmět převodu dle této Smlouvy, </w:t>
      </w:r>
      <w:r w:rsidRPr="001539A0">
        <w:rPr>
          <w:rFonts w:ascii="Arial" w:hAnsi="Arial" w:cs="Arial"/>
        </w:rPr>
        <w:t xml:space="preserve">nabídl </w:t>
      </w:r>
      <w:r w:rsidR="004C66D6" w:rsidRPr="001539A0">
        <w:rPr>
          <w:rFonts w:ascii="Arial" w:hAnsi="Arial" w:cs="Arial"/>
        </w:rPr>
        <w:t>zamýšlený předmět převodu</w:t>
      </w:r>
      <w:r w:rsidRPr="001539A0">
        <w:rPr>
          <w:rFonts w:ascii="Arial" w:hAnsi="Arial" w:cs="Arial"/>
        </w:rPr>
        <w:t xml:space="preserve"> nejprve</w:t>
      </w:r>
      <w:r w:rsidR="004C66D6" w:rsidRPr="001539A0">
        <w:rPr>
          <w:rFonts w:ascii="Arial" w:hAnsi="Arial" w:cs="Arial"/>
        </w:rPr>
        <w:t xml:space="preserve"> Prodávajícímu jako</w:t>
      </w:r>
      <w:r w:rsidRPr="001539A0">
        <w:rPr>
          <w:rFonts w:ascii="Arial" w:hAnsi="Arial" w:cs="Arial"/>
        </w:rPr>
        <w:t xml:space="preserve"> </w:t>
      </w:r>
      <w:proofErr w:type="spellStart"/>
      <w:r w:rsidR="004C66D6" w:rsidRPr="001539A0">
        <w:rPr>
          <w:rFonts w:ascii="Arial" w:hAnsi="Arial" w:cs="Arial"/>
        </w:rPr>
        <w:t>p</w:t>
      </w:r>
      <w:r w:rsidRPr="001539A0">
        <w:rPr>
          <w:rFonts w:ascii="Arial" w:hAnsi="Arial" w:cs="Arial"/>
        </w:rPr>
        <w:t>ředkupníkovi</w:t>
      </w:r>
      <w:proofErr w:type="spellEnd"/>
      <w:r w:rsidRPr="001539A0">
        <w:rPr>
          <w:rFonts w:ascii="Arial" w:hAnsi="Arial" w:cs="Arial"/>
        </w:rPr>
        <w:t xml:space="preserve"> k odkoupení za podmínek uvedených v této smlouvě.</w:t>
      </w:r>
    </w:p>
    <w:p w14:paraId="15EFCECA" w14:textId="77777777" w:rsidR="0036387B" w:rsidRPr="001539A0" w:rsidRDefault="00D064C8" w:rsidP="00D064C8">
      <w:pPr>
        <w:pStyle w:val="Odstavecseseznamem"/>
        <w:numPr>
          <w:ilvl w:val="0"/>
          <w:numId w:val="18"/>
        </w:numPr>
        <w:ind w:left="567" w:hanging="567"/>
        <w:jc w:val="both"/>
        <w:rPr>
          <w:rFonts w:ascii="Arial" w:hAnsi="Arial" w:cs="Arial"/>
        </w:rPr>
      </w:pPr>
      <w:r w:rsidRPr="001539A0">
        <w:rPr>
          <w:rFonts w:ascii="Arial" w:hAnsi="Arial" w:cs="Arial"/>
        </w:rPr>
        <w:t xml:space="preserve">Předkupní právo se vztahuje na jakýkoliv zamýšlený </w:t>
      </w:r>
      <w:r w:rsidR="004C66D6" w:rsidRPr="001539A0">
        <w:rPr>
          <w:rFonts w:ascii="Arial" w:hAnsi="Arial" w:cs="Arial"/>
        </w:rPr>
        <w:t xml:space="preserve">úplatný či bezúplatný </w:t>
      </w:r>
      <w:r w:rsidRPr="001539A0">
        <w:rPr>
          <w:rFonts w:ascii="Arial" w:hAnsi="Arial" w:cs="Arial"/>
        </w:rPr>
        <w:t>převod vlastnického práva k</w:t>
      </w:r>
      <w:r w:rsidR="004C66D6" w:rsidRPr="001539A0">
        <w:rPr>
          <w:rFonts w:ascii="Arial" w:hAnsi="Arial" w:cs="Arial"/>
        </w:rPr>
        <w:t> Nemovitostem či jejich části</w:t>
      </w:r>
      <w:r w:rsidRPr="001539A0">
        <w:rPr>
          <w:rFonts w:ascii="Arial" w:hAnsi="Arial" w:cs="Arial"/>
        </w:rPr>
        <w:t>, včetně prodeje,</w:t>
      </w:r>
      <w:r w:rsidR="004C66D6" w:rsidRPr="001539A0">
        <w:rPr>
          <w:rFonts w:ascii="Arial" w:hAnsi="Arial" w:cs="Arial"/>
        </w:rPr>
        <w:t xml:space="preserve"> </w:t>
      </w:r>
      <w:r w:rsidRPr="001539A0">
        <w:rPr>
          <w:rFonts w:ascii="Arial" w:hAnsi="Arial" w:cs="Arial"/>
        </w:rPr>
        <w:t>darování,</w:t>
      </w:r>
      <w:r w:rsidR="004C66D6" w:rsidRPr="001539A0">
        <w:rPr>
          <w:rFonts w:ascii="Arial" w:hAnsi="Arial" w:cs="Arial"/>
        </w:rPr>
        <w:t xml:space="preserve"> </w:t>
      </w:r>
      <w:r w:rsidRPr="001539A0">
        <w:rPr>
          <w:rFonts w:ascii="Arial" w:hAnsi="Arial" w:cs="Arial"/>
        </w:rPr>
        <w:t>směny,</w:t>
      </w:r>
      <w:r w:rsidR="004C66D6" w:rsidRPr="001539A0">
        <w:rPr>
          <w:rFonts w:ascii="Arial" w:hAnsi="Arial" w:cs="Arial"/>
        </w:rPr>
        <w:t xml:space="preserve"> </w:t>
      </w:r>
      <w:r w:rsidRPr="001539A0">
        <w:rPr>
          <w:rFonts w:ascii="Arial" w:hAnsi="Arial" w:cs="Arial"/>
        </w:rPr>
        <w:t>vkladu do základního kapitálu obchodní korporace, jakéhokoliv jiného právního jednání, jehož důsledkem je převod vlastnického práva k</w:t>
      </w:r>
      <w:r w:rsidR="004C66D6" w:rsidRPr="001539A0">
        <w:rPr>
          <w:rFonts w:ascii="Arial" w:hAnsi="Arial" w:cs="Arial"/>
        </w:rPr>
        <w:t> Nemovitostem nebo jejich části</w:t>
      </w:r>
      <w:r w:rsidRPr="001539A0">
        <w:rPr>
          <w:rFonts w:ascii="Arial" w:hAnsi="Arial" w:cs="Arial"/>
        </w:rPr>
        <w:t xml:space="preserve"> na třetí osobu.</w:t>
      </w:r>
    </w:p>
    <w:p w14:paraId="46AF03EC" w14:textId="0D6CF301" w:rsidR="0036387B" w:rsidRPr="001539A0" w:rsidRDefault="00D064C8" w:rsidP="0036387B">
      <w:pPr>
        <w:pStyle w:val="Odstavecseseznamem"/>
        <w:numPr>
          <w:ilvl w:val="0"/>
          <w:numId w:val="18"/>
        </w:numPr>
        <w:ind w:left="567" w:hanging="567"/>
        <w:jc w:val="both"/>
        <w:rPr>
          <w:rFonts w:ascii="Arial" w:hAnsi="Arial" w:cs="Arial"/>
        </w:rPr>
      </w:pPr>
      <w:r w:rsidRPr="001539A0">
        <w:rPr>
          <w:rFonts w:ascii="Arial" w:hAnsi="Arial" w:cs="Arial"/>
        </w:rPr>
        <w:t xml:space="preserve">Předkupní právo se zřizuje na dobu určitou, a to do </w:t>
      </w:r>
      <w:r w:rsidR="00DC7C6C" w:rsidRPr="001539A0">
        <w:rPr>
          <w:rFonts w:ascii="Arial" w:hAnsi="Arial" w:cs="Arial"/>
        </w:rPr>
        <w:t>převodu vlastnického práva k poslednímu z pozemků tvořících Nemovitostí, jehož součástí bude stavba dokončeného rodinného domu koncovému uživateli, tj. fyzické osobě, která se stane vlastníkem takového posledního pozemku. Předkupní právo v takovém případě zaniká okamžikem provedení vkladu vlastnického práva k pozemku, jehož součástí bude stavba rodinného domu ve prospěch takové fyzické osoby jako kupujícího předmětného pozemku.</w:t>
      </w:r>
    </w:p>
    <w:p w14:paraId="1BF35AF8" w14:textId="77777777" w:rsidR="0036387B" w:rsidRPr="001539A0" w:rsidRDefault="00D064C8" w:rsidP="0036387B">
      <w:pPr>
        <w:pStyle w:val="Odstavecseseznamem"/>
        <w:ind w:left="567"/>
        <w:jc w:val="both"/>
        <w:rPr>
          <w:rFonts w:ascii="Arial" w:hAnsi="Arial" w:cs="Arial"/>
          <w:b/>
          <w:bCs/>
        </w:rPr>
      </w:pPr>
      <w:r w:rsidRPr="001539A0">
        <w:rPr>
          <w:rFonts w:ascii="Arial" w:hAnsi="Arial" w:cs="Arial"/>
          <w:b/>
          <w:bCs/>
        </w:rPr>
        <w:t>Postup při uplatnění Předkupního práva</w:t>
      </w:r>
    </w:p>
    <w:p w14:paraId="293DC0EA" w14:textId="7BA92393" w:rsidR="0036387B" w:rsidRPr="001539A0" w:rsidRDefault="0036387B" w:rsidP="00D064C8">
      <w:pPr>
        <w:pStyle w:val="Odstavecseseznamem"/>
        <w:numPr>
          <w:ilvl w:val="0"/>
          <w:numId w:val="18"/>
        </w:numPr>
        <w:ind w:left="567" w:hanging="567"/>
        <w:jc w:val="both"/>
        <w:rPr>
          <w:rFonts w:ascii="Arial" w:hAnsi="Arial" w:cs="Arial"/>
        </w:rPr>
      </w:pPr>
      <w:r w:rsidRPr="001539A0">
        <w:rPr>
          <w:rFonts w:ascii="Arial" w:hAnsi="Arial" w:cs="Arial"/>
        </w:rPr>
        <w:t xml:space="preserve">Kupující jako povinný </w:t>
      </w:r>
      <w:r w:rsidR="00D064C8" w:rsidRPr="001539A0">
        <w:rPr>
          <w:rFonts w:ascii="Arial" w:hAnsi="Arial" w:cs="Arial"/>
        </w:rPr>
        <w:t xml:space="preserve">je povinen před uzavřením smlouvy o převodu </w:t>
      </w:r>
      <w:r w:rsidR="00DC7C6C" w:rsidRPr="001539A0">
        <w:rPr>
          <w:rFonts w:ascii="Arial" w:hAnsi="Arial" w:cs="Arial"/>
        </w:rPr>
        <w:t>Nemovitostí nebo jejich části, tj. jednotlivého p</w:t>
      </w:r>
      <w:r w:rsidR="00D064C8" w:rsidRPr="001539A0">
        <w:rPr>
          <w:rFonts w:ascii="Arial" w:hAnsi="Arial" w:cs="Arial"/>
        </w:rPr>
        <w:t>ozemku</w:t>
      </w:r>
      <w:r w:rsidR="00DC7C6C" w:rsidRPr="001539A0">
        <w:rPr>
          <w:rFonts w:ascii="Arial" w:hAnsi="Arial" w:cs="Arial"/>
        </w:rPr>
        <w:t>,</w:t>
      </w:r>
      <w:r w:rsidR="00D064C8" w:rsidRPr="001539A0">
        <w:rPr>
          <w:rFonts w:ascii="Arial" w:hAnsi="Arial" w:cs="Arial"/>
        </w:rPr>
        <w:t xml:space="preserve"> na třetí osobu („</w:t>
      </w:r>
      <w:r w:rsidR="00D064C8" w:rsidRPr="001539A0">
        <w:rPr>
          <w:rFonts w:ascii="Arial" w:hAnsi="Arial" w:cs="Arial"/>
          <w:b/>
          <w:bCs/>
        </w:rPr>
        <w:t>Koupěchtivý</w:t>
      </w:r>
      <w:r w:rsidR="00D064C8" w:rsidRPr="001539A0">
        <w:rPr>
          <w:rFonts w:ascii="Arial" w:hAnsi="Arial" w:cs="Arial"/>
        </w:rPr>
        <w:t xml:space="preserve">") učinit </w:t>
      </w:r>
      <w:r w:rsidRPr="001539A0">
        <w:rPr>
          <w:rFonts w:ascii="Arial" w:hAnsi="Arial" w:cs="Arial"/>
        </w:rPr>
        <w:t xml:space="preserve">Prodávajícímu jako </w:t>
      </w:r>
      <w:proofErr w:type="spellStart"/>
      <w:r w:rsidRPr="001539A0">
        <w:rPr>
          <w:rFonts w:ascii="Arial" w:hAnsi="Arial" w:cs="Arial"/>
        </w:rPr>
        <w:t>p</w:t>
      </w:r>
      <w:r w:rsidR="00D064C8" w:rsidRPr="001539A0">
        <w:rPr>
          <w:rFonts w:ascii="Arial" w:hAnsi="Arial" w:cs="Arial"/>
        </w:rPr>
        <w:t>ředkupníkovi</w:t>
      </w:r>
      <w:proofErr w:type="spellEnd"/>
      <w:r w:rsidR="00D064C8" w:rsidRPr="001539A0">
        <w:rPr>
          <w:rFonts w:ascii="Arial" w:hAnsi="Arial" w:cs="Arial"/>
        </w:rPr>
        <w:t xml:space="preserve"> písemnou nabídku k odkoupení </w:t>
      </w:r>
      <w:r w:rsidRPr="001539A0">
        <w:rPr>
          <w:rFonts w:ascii="Arial" w:hAnsi="Arial" w:cs="Arial"/>
        </w:rPr>
        <w:t xml:space="preserve">Nemovitosti či jejich částí </w:t>
      </w:r>
      <w:r w:rsidR="00D064C8" w:rsidRPr="001539A0">
        <w:rPr>
          <w:rFonts w:ascii="Arial" w:hAnsi="Arial" w:cs="Arial"/>
        </w:rPr>
        <w:t>(„</w:t>
      </w:r>
      <w:r w:rsidR="00D064C8" w:rsidRPr="001539A0">
        <w:rPr>
          <w:rFonts w:ascii="Arial" w:hAnsi="Arial" w:cs="Arial"/>
          <w:b/>
          <w:bCs/>
        </w:rPr>
        <w:t>Nabídka</w:t>
      </w:r>
      <w:r w:rsidR="00D064C8" w:rsidRPr="001539A0">
        <w:rPr>
          <w:rFonts w:ascii="Arial" w:hAnsi="Arial" w:cs="Arial"/>
        </w:rPr>
        <w:t xml:space="preserve">"). </w:t>
      </w:r>
    </w:p>
    <w:p w14:paraId="60377582" w14:textId="3ED9FF18" w:rsidR="0036387B" w:rsidRPr="001539A0" w:rsidRDefault="00D064C8" w:rsidP="00D064C8">
      <w:pPr>
        <w:pStyle w:val="Odstavecseseznamem"/>
        <w:numPr>
          <w:ilvl w:val="0"/>
          <w:numId w:val="18"/>
        </w:numPr>
        <w:ind w:left="567" w:hanging="567"/>
        <w:jc w:val="both"/>
        <w:rPr>
          <w:rFonts w:ascii="Arial" w:hAnsi="Arial" w:cs="Arial"/>
        </w:rPr>
      </w:pPr>
      <w:r w:rsidRPr="001539A0">
        <w:rPr>
          <w:rFonts w:ascii="Arial" w:hAnsi="Arial" w:cs="Arial"/>
        </w:rPr>
        <w:t>Nabídka musí obsahovat: (a) oznámení o záměru převést Pozemek, (b) označení Koupěchtivého,</w:t>
      </w:r>
      <w:r w:rsidR="0036387B" w:rsidRPr="001539A0">
        <w:rPr>
          <w:rFonts w:ascii="Arial" w:hAnsi="Arial" w:cs="Arial"/>
        </w:rPr>
        <w:t xml:space="preserve"> </w:t>
      </w:r>
      <w:r w:rsidRPr="001539A0">
        <w:rPr>
          <w:rFonts w:ascii="Arial" w:hAnsi="Arial" w:cs="Arial"/>
        </w:rPr>
        <w:t xml:space="preserve">(c) kupní cenu, za kterou hodlá </w:t>
      </w:r>
      <w:r w:rsidR="0036387B" w:rsidRPr="001539A0">
        <w:rPr>
          <w:rFonts w:ascii="Arial" w:hAnsi="Arial" w:cs="Arial"/>
        </w:rPr>
        <w:t>Kupující</w:t>
      </w:r>
      <w:r w:rsidRPr="001539A0">
        <w:rPr>
          <w:rFonts w:ascii="Arial" w:hAnsi="Arial" w:cs="Arial"/>
        </w:rPr>
        <w:t xml:space="preserve"> </w:t>
      </w:r>
      <w:r w:rsidR="0036387B" w:rsidRPr="001539A0">
        <w:rPr>
          <w:rFonts w:ascii="Arial" w:hAnsi="Arial" w:cs="Arial"/>
        </w:rPr>
        <w:t>předmět převodu</w:t>
      </w:r>
      <w:r w:rsidRPr="001539A0">
        <w:rPr>
          <w:rFonts w:ascii="Arial" w:hAnsi="Arial" w:cs="Arial"/>
        </w:rPr>
        <w:t xml:space="preserve"> převést na Koupěchtivého, nebo – v</w:t>
      </w:r>
      <w:r w:rsidR="00DC7C6C" w:rsidRPr="001539A0">
        <w:rPr>
          <w:rFonts w:ascii="Arial" w:hAnsi="Arial" w:cs="Arial"/>
        </w:rPr>
        <w:t> </w:t>
      </w:r>
      <w:r w:rsidRPr="001539A0">
        <w:rPr>
          <w:rFonts w:ascii="Arial" w:hAnsi="Arial" w:cs="Arial"/>
        </w:rPr>
        <w:t xml:space="preserve">případě bezúplatného převodu – cenu obvyklou stanovenou znaleckým posudkem ne starším </w:t>
      </w:r>
      <w:r w:rsidR="0036387B" w:rsidRPr="001539A0">
        <w:rPr>
          <w:rFonts w:ascii="Arial" w:hAnsi="Arial" w:cs="Arial"/>
        </w:rPr>
        <w:t>3</w:t>
      </w:r>
      <w:r w:rsidRPr="001539A0">
        <w:rPr>
          <w:rFonts w:ascii="Arial" w:hAnsi="Arial" w:cs="Arial"/>
        </w:rPr>
        <w:t xml:space="preserve"> měsíců, (d) úplné znění návrhu smlouvy o převodu </w:t>
      </w:r>
      <w:r w:rsidR="0036387B" w:rsidRPr="001539A0">
        <w:rPr>
          <w:rFonts w:ascii="Arial" w:hAnsi="Arial" w:cs="Arial"/>
        </w:rPr>
        <w:t>p</w:t>
      </w:r>
      <w:r w:rsidRPr="001539A0">
        <w:rPr>
          <w:rFonts w:ascii="Arial" w:hAnsi="Arial" w:cs="Arial"/>
        </w:rPr>
        <w:t>ozemku uzavírané s Koupěchtivým, včetně všech příloh a vedlejších ujednání,</w:t>
      </w:r>
      <w:r w:rsidR="00CE3A95" w:rsidRPr="001539A0">
        <w:rPr>
          <w:rFonts w:ascii="Arial" w:hAnsi="Arial" w:cs="Arial"/>
        </w:rPr>
        <w:t xml:space="preserve"> </w:t>
      </w:r>
      <w:r w:rsidRPr="001539A0">
        <w:rPr>
          <w:rFonts w:ascii="Arial" w:hAnsi="Arial" w:cs="Arial"/>
        </w:rPr>
        <w:t>(e) ostatní podmínky převodu.</w:t>
      </w:r>
    </w:p>
    <w:p w14:paraId="6BDE1A20" w14:textId="66D972C8" w:rsidR="0036387B" w:rsidRPr="001539A0" w:rsidRDefault="00D064C8" w:rsidP="00D064C8">
      <w:pPr>
        <w:pStyle w:val="Odstavecseseznamem"/>
        <w:numPr>
          <w:ilvl w:val="0"/>
          <w:numId w:val="18"/>
        </w:numPr>
        <w:ind w:left="567" w:hanging="567"/>
        <w:jc w:val="both"/>
        <w:rPr>
          <w:rFonts w:ascii="Arial" w:hAnsi="Arial" w:cs="Arial"/>
        </w:rPr>
      </w:pPr>
      <w:r w:rsidRPr="001539A0">
        <w:rPr>
          <w:rFonts w:ascii="Arial" w:hAnsi="Arial" w:cs="Arial"/>
        </w:rPr>
        <w:t>Nabídka musí být P</w:t>
      </w:r>
      <w:r w:rsidR="0036387B" w:rsidRPr="001539A0">
        <w:rPr>
          <w:rFonts w:ascii="Arial" w:hAnsi="Arial" w:cs="Arial"/>
        </w:rPr>
        <w:t xml:space="preserve">rodávajícímu </w:t>
      </w:r>
      <w:r w:rsidRPr="001539A0">
        <w:rPr>
          <w:rFonts w:ascii="Arial" w:hAnsi="Arial" w:cs="Arial"/>
        </w:rPr>
        <w:t xml:space="preserve">doručena písemně, a to doporučeným dopisem na adresu </w:t>
      </w:r>
      <w:proofErr w:type="spellStart"/>
      <w:r w:rsidRPr="001539A0">
        <w:rPr>
          <w:rFonts w:ascii="Arial" w:hAnsi="Arial" w:cs="Arial"/>
        </w:rPr>
        <w:t>Předkupníka</w:t>
      </w:r>
      <w:proofErr w:type="spellEnd"/>
      <w:r w:rsidRPr="001539A0">
        <w:rPr>
          <w:rFonts w:ascii="Arial" w:hAnsi="Arial" w:cs="Arial"/>
        </w:rPr>
        <w:t xml:space="preserve"> uvedenou v této smlouvě (nebo na jinou adresu písemně oznámenou </w:t>
      </w:r>
      <w:proofErr w:type="spellStart"/>
      <w:r w:rsidRPr="001539A0">
        <w:rPr>
          <w:rFonts w:ascii="Arial" w:hAnsi="Arial" w:cs="Arial"/>
        </w:rPr>
        <w:t>Předkupníkem</w:t>
      </w:r>
      <w:proofErr w:type="spellEnd"/>
      <w:r w:rsidRPr="001539A0">
        <w:rPr>
          <w:rFonts w:ascii="Arial" w:hAnsi="Arial" w:cs="Arial"/>
        </w:rPr>
        <w:t>), nebo datovou schránkou, nebo</w:t>
      </w:r>
      <w:r w:rsidR="0036387B" w:rsidRPr="001539A0">
        <w:rPr>
          <w:rFonts w:ascii="Arial" w:hAnsi="Arial" w:cs="Arial"/>
        </w:rPr>
        <w:t xml:space="preserve"> </w:t>
      </w:r>
      <w:r w:rsidRPr="001539A0">
        <w:rPr>
          <w:rFonts w:ascii="Arial" w:hAnsi="Arial" w:cs="Arial"/>
        </w:rPr>
        <w:t>osobně proti písemnému potvrzení o převzetí.</w:t>
      </w:r>
    </w:p>
    <w:p w14:paraId="3D3389D8" w14:textId="48AB9A69" w:rsidR="00DC7C6C" w:rsidRPr="001539A0" w:rsidRDefault="00D064C8" w:rsidP="00D064C8">
      <w:pPr>
        <w:pStyle w:val="Odstavecseseznamem"/>
        <w:numPr>
          <w:ilvl w:val="0"/>
          <w:numId w:val="18"/>
        </w:numPr>
        <w:ind w:left="567" w:hanging="567"/>
        <w:jc w:val="both"/>
        <w:rPr>
          <w:rFonts w:ascii="Arial" w:hAnsi="Arial" w:cs="Arial"/>
        </w:rPr>
      </w:pPr>
      <w:proofErr w:type="spellStart"/>
      <w:r w:rsidRPr="001539A0">
        <w:rPr>
          <w:rFonts w:ascii="Arial" w:hAnsi="Arial" w:cs="Arial"/>
        </w:rPr>
        <w:lastRenderedPageBreak/>
        <w:t>Předkupník</w:t>
      </w:r>
      <w:proofErr w:type="spellEnd"/>
      <w:r w:rsidRPr="001539A0">
        <w:rPr>
          <w:rFonts w:ascii="Arial" w:hAnsi="Arial" w:cs="Arial"/>
        </w:rPr>
        <w:t xml:space="preserve"> je oprávněn Nabídku přijmout ve lhůtě [</w:t>
      </w:r>
      <w:r w:rsidR="00DC7C6C" w:rsidRPr="001539A0">
        <w:rPr>
          <w:rFonts w:ascii="Arial" w:hAnsi="Arial" w:cs="Arial"/>
        </w:rPr>
        <w:t>2</w:t>
      </w:r>
      <w:r w:rsidRPr="001539A0">
        <w:rPr>
          <w:rFonts w:ascii="Arial" w:hAnsi="Arial" w:cs="Arial"/>
        </w:rPr>
        <w:t xml:space="preserve"> měsíců] ode dne doručení Nabídky („</w:t>
      </w:r>
      <w:r w:rsidRPr="001539A0">
        <w:rPr>
          <w:rFonts w:ascii="Arial" w:hAnsi="Arial" w:cs="Arial"/>
          <w:b/>
          <w:bCs/>
        </w:rPr>
        <w:t>Lhůta pro přijetí</w:t>
      </w:r>
      <w:r w:rsidRPr="001539A0">
        <w:rPr>
          <w:rFonts w:ascii="Arial" w:hAnsi="Arial" w:cs="Arial"/>
        </w:rPr>
        <w:t>").</w:t>
      </w:r>
      <w:r w:rsidR="00DC7C6C" w:rsidRPr="001539A0">
        <w:rPr>
          <w:rFonts w:ascii="Arial" w:hAnsi="Arial" w:cs="Arial"/>
        </w:rPr>
        <w:t xml:space="preserve"> Marným uplynutím této </w:t>
      </w:r>
      <w:r w:rsidR="00CE3A95" w:rsidRPr="001539A0">
        <w:rPr>
          <w:rFonts w:ascii="Arial" w:hAnsi="Arial" w:cs="Arial"/>
        </w:rPr>
        <w:t>L</w:t>
      </w:r>
      <w:r w:rsidR="00DC7C6C" w:rsidRPr="001539A0">
        <w:rPr>
          <w:rFonts w:ascii="Arial" w:hAnsi="Arial" w:cs="Arial"/>
        </w:rPr>
        <w:t>hůty</w:t>
      </w:r>
      <w:r w:rsidR="00CE3A95" w:rsidRPr="001539A0">
        <w:rPr>
          <w:rFonts w:ascii="Arial" w:hAnsi="Arial" w:cs="Arial"/>
        </w:rPr>
        <w:t xml:space="preserve"> pro přijetí</w:t>
      </w:r>
      <w:r w:rsidR="00DC7C6C" w:rsidRPr="001539A0">
        <w:rPr>
          <w:rFonts w:ascii="Arial" w:hAnsi="Arial" w:cs="Arial"/>
        </w:rPr>
        <w:t xml:space="preserve"> se má za to, že </w:t>
      </w:r>
      <w:proofErr w:type="spellStart"/>
      <w:r w:rsidR="00DC7C6C" w:rsidRPr="001539A0">
        <w:rPr>
          <w:rFonts w:ascii="Arial" w:hAnsi="Arial" w:cs="Arial"/>
        </w:rPr>
        <w:t>Předkupník</w:t>
      </w:r>
      <w:proofErr w:type="spellEnd"/>
      <w:r w:rsidR="00DC7C6C" w:rsidRPr="001539A0">
        <w:rPr>
          <w:rFonts w:ascii="Arial" w:hAnsi="Arial" w:cs="Arial"/>
        </w:rPr>
        <w:t xml:space="preserve"> svého předkupního práva pro tento konkrétní převod nevyužil. Předkupní právo jako takové trvá nadále v plném rozsahu pro případné budoucí převody Pozemku.</w:t>
      </w:r>
    </w:p>
    <w:p w14:paraId="001B4BED" w14:textId="376B0944" w:rsidR="00DC7C6C" w:rsidRPr="001539A0" w:rsidRDefault="00D064C8" w:rsidP="00D064C8">
      <w:pPr>
        <w:pStyle w:val="Odstavecseseznamem"/>
        <w:numPr>
          <w:ilvl w:val="0"/>
          <w:numId w:val="18"/>
        </w:numPr>
        <w:ind w:left="567" w:hanging="567"/>
        <w:jc w:val="both"/>
        <w:rPr>
          <w:rFonts w:ascii="Arial" w:hAnsi="Arial" w:cs="Arial"/>
        </w:rPr>
      </w:pPr>
      <w:proofErr w:type="spellStart"/>
      <w:r w:rsidRPr="001539A0">
        <w:rPr>
          <w:rFonts w:ascii="Arial" w:hAnsi="Arial" w:cs="Arial"/>
        </w:rPr>
        <w:t>Předkupník</w:t>
      </w:r>
      <w:proofErr w:type="spellEnd"/>
      <w:r w:rsidRPr="001539A0">
        <w:rPr>
          <w:rFonts w:ascii="Arial" w:hAnsi="Arial" w:cs="Arial"/>
        </w:rPr>
        <w:t xml:space="preserve"> přijme Nabídku písemným oznámením doručeným Povinnému před uplynutím Lhůty pro přijetí, a to způsobem uvedeným v odst. </w:t>
      </w:r>
      <w:r w:rsidR="00DC7C6C" w:rsidRPr="001539A0">
        <w:rPr>
          <w:rFonts w:ascii="Arial" w:hAnsi="Arial" w:cs="Arial"/>
        </w:rPr>
        <w:t>V</w:t>
      </w:r>
      <w:r w:rsidR="00167F4F" w:rsidRPr="001539A0">
        <w:rPr>
          <w:rFonts w:ascii="Arial" w:hAnsi="Arial" w:cs="Arial"/>
        </w:rPr>
        <w:t>I</w:t>
      </w:r>
      <w:r w:rsidR="00DC7C6C" w:rsidRPr="001539A0">
        <w:rPr>
          <w:rFonts w:ascii="Arial" w:hAnsi="Arial" w:cs="Arial"/>
        </w:rPr>
        <w:t>I.7</w:t>
      </w:r>
      <w:r w:rsidRPr="001539A0">
        <w:rPr>
          <w:rFonts w:ascii="Arial" w:hAnsi="Arial" w:cs="Arial"/>
        </w:rPr>
        <w:t xml:space="preserve"> tohoto článku.</w:t>
      </w:r>
      <w:r w:rsidR="00DC7C6C" w:rsidRPr="001539A0">
        <w:rPr>
          <w:rFonts w:ascii="Arial" w:hAnsi="Arial" w:cs="Arial"/>
        </w:rPr>
        <w:t xml:space="preserve"> </w:t>
      </w:r>
      <w:r w:rsidRPr="001539A0">
        <w:rPr>
          <w:rFonts w:ascii="Arial" w:hAnsi="Arial" w:cs="Arial"/>
        </w:rPr>
        <w:t xml:space="preserve">Přijme-li </w:t>
      </w:r>
      <w:proofErr w:type="spellStart"/>
      <w:r w:rsidRPr="001539A0">
        <w:rPr>
          <w:rFonts w:ascii="Arial" w:hAnsi="Arial" w:cs="Arial"/>
        </w:rPr>
        <w:t>Předkupník</w:t>
      </w:r>
      <w:proofErr w:type="spellEnd"/>
      <w:r w:rsidRPr="001539A0">
        <w:rPr>
          <w:rFonts w:ascii="Arial" w:hAnsi="Arial" w:cs="Arial"/>
        </w:rPr>
        <w:t xml:space="preserve"> Nabídku, jsou Smluvní strany povinny uzavřít kupní smlouvu o převodu </w:t>
      </w:r>
      <w:r w:rsidR="00DC7C6C" w:rsidRPr="001539A0">
        <w:rPr>
          <w:rFonts w:ascii="Arial" w:hAnsi="Arial" w:cs="Arial"/>
        </w:rPr>
        <w:t>p</w:t>
      </w:r>
      <w:r w:rsidRPr="001539A0">
        <w:rPr>
          <w:rFonts w:ascii="Arial" w:hAnsi="Arial" w:cs="Arial"/>
        </w:rPr>
        <w:t xml:space="preserve">ozemku na </w:t>
      </w:r>
      <w:proofErr w:type="spellStart"/>
      <w:r w:rsidRPr="001539A0">
        <w:rPr>
          <w:rFonts w:ascii="Arial" w:hAnsi="Arial" w:cs="Arial"/>
        </w:rPr>
        <w:t>Předkupníka</w:t>
      </w:r>
      <w:proofErr w:type="spellEnd"/>
      <w:r w:rsidRPr="001539A0">
        <w:rPr>
          <w:rFonts w:ascii="Arial" w:hAnsi="Arial" w:cs="Arial"/>
        </w:rPr>
        <w:t xml:space="preserve"> („</w:t>
      </w:r>
      <w:r w:rsidRPr="001539A0">
        <w:rPr>
          <w:rFonts w:ascii="Arial" w:hAnsi="Arial" w:cs="Arial"/>
          <w:b/>
          <w:bCs/>
        </w:rPr>
        <w:t>Realizační kupní smlouva</w:t>
      </w:r>
      <w:r w:rsidRPr="001539A0">
        <w:rPr>
          <w:rFonts w:ascii="Arial" w:hAnsi="Arial" w:cs="Arial"/>
        </w:rPr>
        <w:t>") do [</w:t>
      </w:r>
      <w:r w:rsidR="00DC7C6C" w:rsidRPr="001539A0">
        <w:rPr>
          <w:rFonts w:ascii="Arial" w:hAnsi="Arial" w:cs="Arial"/>
        </w:rPr>
        <w:t>1</w:t>
      </w:r>
      <w:r w:rsidRPr="001539A0">
        <w:rPr>
          <w:rFonts w:ascii="Arial" w:hAnsi="Arial" w:cs="Arial"/>
        </w:rPr>
        <w:t>0] dnů od doručení přijetí Nabídky Povinnému, a to za kupní cenu a podmínek uvedených v Nabídce.</w:t>
      </w:r>
    </w:p>
    <w:p w14:paraId="3E876D2B" w14:textId="19D29C12" w:rsidR="00C9650D" w:rsidRPr="001539A0" w:rsidRDefault="00D064C8" w:rsidP="00D064C8">
      <w:pPr>
        <w:pStyle w:val="Odstavecseseznamem"/>
        <w:numPr>
          <w:ilvl w:val="0"/>
          <w:numId w:val="18"/>
        </w:numPr>
        <w:ind w:left="567" w:hanging="567"/>
        <w:jc w:val="both"/>
        <w:rPr>
          <w:rFonts w:ascii="Arial" w:hAnsi="Arial" w:cs="Arial"/>
        </w:rPr>
      </w:pPr>
      <w:proofErr w:type="spellStart"/>
      <w:r w:rsidRPr="001539A0">
        <w:rPr>
          <w:rFonts w:ascii="Arial" w:hAnsi="Arial" w:cs="Arial"/>
        </w:rPr>
        <w:t>Předkupník</w:t>
      </w:r>
      <w:proofErr w:type="spellEnd"/>
      <w:r w:rsidRPr="001539A0">
        <w:rPr>
          <w:rFonts w:ascii="Arial" w:hAnsi="Arial" w:cs="Arial"/>
        </w:rPr>
        <w:t xml:space="preserve"> je povinen uhradit kupní cenu způsobem a ve lhůtě stanovené v Nabídce, nejpozději však do [</w:t>
      </w:r>
      <w:r w:rsidR="00CE3A95" w:rsidRPr="001539A0">
        <w:rPr>
          <w:rFonts w:ascii="Arial" w:hAnsi="Arial" w:cs="Arial"/>
        </w:rPr>
        <w:t>…</w:t>
      </w:r>
      <w:r w:rsidRPr="001539A0">
        <w:rPr>
          <w:rFonts w:ascii="Arial" w:hAnsi="Arial" w:cs="Arial"/>
        </w:rPr>
        <w:t>] dnů od uzavření Realizační kupní smlouvy</w:t>
      </w:r>
      <w:r w:rsidR="00167F4F" w:rsidRPr="001539A0">
        <w:rPr>
          <w:rFonts w:ascii="Arial" w:hAnsi="Arial" w:cs="Arial"/>
        </w:rPr>
        <w:t xml:space="preserve"> a výmazu případných zástavních práv či jiných zatížení zřízených Kupující na Nemovitostech po podpisu této Smlouvy</w:t>
      </w:r>
      <w:r w:rsidRPr="001539A0">
        <w:rPr>
          <w:rFonts w:ascii="Arial" w:hAnsi="Arial" w:cs="Arial"/>
        </w:rPr>
        <w:t>, není-li v Nabídce uvedeno jinak. Úhrada kupní ceny bude provedena</w:t>
      </w:r>
      <w:r w:rsidR="00C9650D" w:rsidRPr="001539A0">
        <w:rPr>
          <w:rFonts w:ascii="Arial" w:hAnsi="Arial" w:cs="Arial"/>
        </w:rPr>
        <w:t xml:space="preserve"> </w:t>
      </w:r>
      <w:r w:rsidRPr="001539A0">
        <w:rPr>
          <w:rFonts w:ascii="Arial" w:hAnsi="Arial" w:cs="Arial"/>
        </w:rPr>
        <w:t>složením do advokátní / notářské úschovy, nebo jiným způsobem dle dohody Smluvních stran.</w:t>
      </w:r>
    </w:p>
    <w:p w14:paraId="317A22AD" w14:textId="77777777" w:rsidR="00C9650D" w:rsidRPr="001539A0" w:rsidRDefault="00D064C8" w:rsidP="00D064C8">
      <w:pPr>
        <w:pStyle w:val="Odstavecseseznamem"/>
        <w:numPr>
          <w:ilvl w:val="0"/>
          <w:numId w:val="18"/>
        </w:numPr>
        <w:ind w:left="567" w:hanging="567"/>
        <w:jc w:val="both"/>
        <w:rPr>
          <w:rFonts w:ascii="Arial" w:hAnsi="Arial" w:cs="Arial"/>
        </w:rPr>
      </w:pPr>
      <w:r w:rsidRPr="001539A0">
        <w:rPr>
          <w:rFonts w:ascii="Arial" w:hAnsi="Arial" w:cs="Arial"/>
        </w:rPr>
        <w:t xml:space="preserve">Nelze-li podmínky převodu splnit dle Nabídky (např. úhrada kupní ceny formou nepeněžitého plnění), uhradí </w:t>
      </w:r>
      <w:proofErr w:type="spellStart"/>
      <w:r w:rsidRPr="001539A0">
        <w:rPr>
          <w:rFonts w:ascii="Arial" w:hAnsi="Arial" w:cs="Arial"/>
        </w:rPr>
        <w:t>Předkupník</w:t>
      </w:r>
      <w:proofErr w:type="spellEnd"/>
      <w:r w:rsidRPr="001539A0">
        <w:rPr>
          <w:rFonts w:ascii="Arial" w:hAnsi="Arial" w:cs="Arial"/>
        </w:rPr>
        <w:t xml:space="preserve"> kupní cenu v penězích v obvyklé ceně stanovené znaleckým posudkem.</w:t>
      </w:r>
    </w:p>
    <w:p w14:paraId="205741D3" w14:textId="15A336CD" w:rsidR="00D064C8" w:rsidRPr="001539A0" w:rsidRDefault="00D064C8" w:rsidP="00D064C8">
      <w:pPr>
        <w:pStyle w:val="Odstavecseseznamem"/>
        <w:numPr>
          <w:ilvl w:val="0"/>
          <w:numId w:val="18"/>
        </w:numPr>
        <w:ind w:left="567" w:hanging="567"/>
        <w:jc w:val="both"/>
        <w:rPr>
          <w:rFonts w:ascii="Arial" w:hAnsi="Arial" w:cs="Arial"/>
        </w:rPr>
      </w:pPr>
      <w:r w:rsidRPr="001539A0">
        <w:rPr>
          <w:rFonts w:ascii="Arial" w:hAnsi="Arial" w:cs="Arial"/>
        </w:rPr>
        <w:t>Povinný je oprávněn převést Pozemek na Koupěchtivého pouze tehdy, pokud:</w:t>
      </w:r>
    </w:p>
    <w:p w14:paraId="4E850A54" w14:textId="77777777" w:rsidR="00D064C8" w:rsidRPr="001539A0" w:rsidRDefault="00D064C8" w:rsidP="00D064C8">
      <w:pPr>
        <w:rPr>
          <w:rFonts w:ascii="Arial" w:hAnsi="Arial" w:cs="Arial"/>
        </w:rPr>
      </w:pPr>
      <w:r w:rsidRPr="001539A0">
        <w:rPr>
          <w:rFonts w:ascii="Arial" w:hAnsi="Arial" w:cs="Arial"/>
        </w:rPr>
        <w:t xml:space="preserve">        (a) </w:t>
      </w:r>
      <w:proofErr w:type="spellStart"/>
      <w:r w:rsidRPr="001539A0">
        <w:rPr>
          <w:rFonts w:ascii="Arial" w:hAnsi="Arial" w:cs="Arial"/>
        </w:rPr>
        <w:t>Předkupník</w:t>
      </w:r>
      <w:proofErr w:type="spellEnd"/>
      <w:r w:rsidRPr="001539A0">
        <w:rPr>
          <w:rFonts w:ascii="Arial" w:hAnsi="Arial" w:cs="Arial"/>
        </w:rPr>
        <w:t xml:space="preserve"> Nabídku v Lhůtě pro přijetí nepřijal, nebo</w:t>
      </w:r>
    </w:p>
    <w:p w14:paraId="60EA07B7" w14:textId="77777777" w:rsidR="00D064C8" w:rsidRPr="001539A0" w:rsidRDefault="00D064C8" w:rsidP="00D064C8">
      <w:pPr>
        <w:rPr>
          <w:rFonts w:ascii="Arial" w:hAnsi="Arial" w:cs="Arial"/>
        </w:rPr>
      </w:pPr>
      <w:r w:rsidRPr="001539A0">
        <w:rPr>
          <w:rFonts w:ascii="Arial" w:hAnsi="Arial" w:cs="Arial"/>
        </w:rPr>
        <w:t xml:space="preserve">        (b) </w:t>
      </w:r>
      <w:proofErr w:type="spellStart"/>
      <w:r w:rsidRPr="001539A0">
        <w:rPr>
          <w:rFonts w:ascii="Arial" w:hAnsi="Arial" w:cs="Arial"/>
        </w:rPr>
        <w:t>Předkupník</w:t>
      </w:r>
      <w:proofErr w:type="spellEnd"/>
      <w:r w:rsidRPr="001539A0">
        <w:rPr>
          <w:rFonts w:ascii="Arial" w:hAnsi="Arial" w:cs="Arial"/>
        </w:rPr>
        <w:t xml:space="preserve"> se Předkupního práva pro daný převod písemně vzdal.</w:t>
      </w:r>
    </w:p>
    <w:p w14:paraId="41E5F073" w14:textId="77777777" w:rsidR="00D064C8" w:rsidRPr="001539A0" w:rsidRDefault="00D064C8" w:rsidP="00D064C8">
      <w:pPr>
        <w:rPr>
          <w:rFonts w:ascii="Arial" w:hAnsi="Arial" w:cs="Arial"/>
        </w:rPr>
      </w:pPr>
    </w:p>
    <w:p w14:paraId="024CA900" w14:textId="1C7D3A35" w:rsidR="00437EB8" w:rsidRPr="001539A0" w:rsidRDefault="00437EB8" w:rsidP="00437EB8">
      <w:pPr>
        <w:pStyle w:val="Nadpis2"/>
        <w:numPr>
          <w:ilvl w:val="0"/>
          <w:numId w:val="1"/>
        </w:numPr>
        <w:ind w:left="1146"/>
        <w:jc w:val="center"/>
        <w:rPr>
          <w:rFonts w:ascii="Arial" w:hAnsi="Arial"/>
          <w:sz w:val="24"/>
          <w:szCs w:val="24"/>
        </w:rPr>
      </w:pPr>
      <w:r w:rsidRPr="001539A0">
        <w:rPr>
          <w:rFonts w:ascii="Arial" w:hAnsi="Arial"/>
          <w:sz w:val="24"/>
          <w:szCs w:val="24"/>
        </w:rPr>
        <w:t>Převod vlastnického práva, předání Nemovitostí</w:t>
      </w:r>
      <w:bookmarkEnd w:id="25"/>
      <w:bookmarkEnd w:id="26"/>
    </w:p>
    <w:p w14:paraId="51FC2044" w14:textId="332F5446" w:rsidR="00437EB8" w:rsidRPr="001539A0" w:rsidRDefault="00437EB8" w:rsidP="00437EB8">
      <w:pPr>
        <w:pStyle w:val="Odstavecseseznamem"/>
        <w:widowControl/>
        <w:numPr>
          <w:ilvl w:val="1"/>
          <w:numId w:val="1"/>
        </w:numPr>
        <w:autoSpaceDE/>
        <w:autoSpaceDN/>
        <w:adjustRightInd/>
        <w:ind w:left="709" w:right="48" w:hanging="709"/>
        <w:jc w:val="both"/>
        <w:rPr>
          <w:rFonts w:ascii="Arial" w:hAnsi="Arial" w:cs="Arial"/>
        </w:rPr>
      </w:pPr>
      <w:r w:rsidRPr="001539A0">
        <w:rPr>
          <w:rFonts w:ascii="Arial" w:hAnsi="Arial" w:cs="Arial"/>
        </w:rPr>
        <w:t>Smluvní strany berou na vědomí, že podpisem této Smlouvy jsou svými projevy vůle v ní obsaženými vázán</w:t>
      </w:r>
      <w:r w:rsidR="007A5262" w:rsidRPr="001539A0">
        <w:rPr>
          <w:rFonts w:ascii="Arial" w:hAnsi="Arial" w:cs="Arial"/>
        </w:rPr>
        <w:t>y</w:t>
      </w:r>
      <w:r w:rsidRPr="001539A0">
        <w:rPr>
          <w:rFonts w:ascii="Arial" w:hAnsi="Arial" w:cs="Arial"/>
        </w:rPr>
        <w:t>. Kupující nabude vlastnické právo k Nemovitostem vkladem jeho vlastnického práva do katastru nemovitostí po pravomocném rozhodnutí příslušného katastrálního úřadu o jeho povolení, a to k</w:t>
      </w:r>
      <w:r w:rsidR="006440F6" w:rsidRPr="001539A0">
        <w:rPr>
          <w:rFonts w:ascii="Arial" w:hAnsi="Arial" w:cs="Arial"/>
        </w:rPr>
        <w:t xml:space="preserve"> </w:t>
      </w:r>
      <w:r w:rsidR="00417EE5" w:rsidRPr="001539A0">
        <w:rPr>
          <w:rFonts w:ascii="Arial" w:hAnsi="Arial" w:cs="Arial"/>
        </w:rPr>
        <w:t>okamžiku</w:t>
      </w:r>
      <w:r w:rsidRPr="001539A0">
        <w:rPr>
          <w:rFonts w:ascii="Arial" w:hAnsi="Arial" w:cs="Arial"/>
        </w:rPr>
        <w:t>, kdy bude návrh na vklad katastrálnímu úřadu doručen.</w:t>
      </w:r>
      <w:r w:rsidR="002A78BA" w:rsidRPr="001539A0">
        <w:rPr>
          <w:rFonts w:ascii="Arial" w:hAnsi="Arial" w:cs="Arial"/>
        </w:rPr>
        <w:t xml:space="preserve"> Rozhodnutím o povolen</w:t>
      </w:r>
      <w:r w:rsidR="00CE3A95" w:rsidRPr="001539A0">
        <w:rPr>
          <w:rFonts w:ascii="Arial" w:hAnsi="Arial" w:cs="Arial"/>
        </w:rPr>
        <w:t>í</w:t>
      </w:r>
      <w:r w:rsidR="002A78BA" w:rsidRPr="001539A0">
        <w:rPr>
          <w:rFonts w:ascii="Arial" w:hAnsi="Arial" w:cs="Arial"/>
        </w:rPr>
        <w:t xml:space="preserve"> vkladu vzniknou také ostatní věcná práva sjednána touto Smlouvou.</w:t>
      </w:r>
    </w:p>
    <w:p w14:paraId="506EC48B" w14:textId="3724522E" w:rsidR="00437EB8" w:rsidRPr="001539A0" w:rsidRDefault="00437EB8" w:rsidP="00437EB8">
      <w:pPr>
        <w:pStyle w:val="Odstavecseseznamem"/>
        <w:widowControl/>
        <w:numPr>
          <w:ilvl w:val="1"/>
          <w:numId w:val="1"/>
        </w:numPr>
        <w:autoSpaceDE/>
        <w:autoSpaceDN/>
        <w:adjustRightInd/>
        <w:ind w:left="709" w:right="48" w:hanging="709"/>
        <w:jc w:val="both"/>
        <w:rPr>
          <w:rFonts w:ascii="Arial" w:hAnsi="Arial" w:cs="Arial"/>
        </w:rPr>
      </w:pPr>
      <w:bookmarkStart w:id="27" w:name="_Hlk124843558"/>
      <w:r w:rsidRPr="001539A0">
        <w:rPr>
          <w:rFonts w:ascii="Arial" w:hAnsi="Arial" w:cs="Arial"/>
        </w:rPr>
        <w:t xml:space="preserve">Návrh na vklad do katastru nemovitostí podá příslušnému katastrálnímu úřadu </w:t>
      </w:r>
      <w:bookmarkStart w:id="28" w:name="_Hlk124781777"/>
      <w:r w:rsidR="002A78BA" w:rsidRPr="001539A0">
        <w:rPr>
          <w:rFonts w:ascii="Arial" w:hAnsi="Arial" w:cs="Arial"/>
        </w:rPr>
        <w:t>Prodávající</w:t>
      </w:r>
      <w:r w:rsidRPr="001539A0">
        <w:rPr>
          <w:rFonts w:ascii="Arial" w:hAnsi="Arial" w:cs="Arial"/>
        </w:rPr>
        <w:t xml:space="preserve"> ve</w:t>
      </w:r>
      <w:r w:rsidR="00CE3A95" w:rsidRPr="001539A0">
        <w:rPr>
          <w:rFonts w:ascii="Arial" w:hAnsi="Arial" w:cs="Arial"/>
        </w:rPr>
        <w:t> </w:t>
      </w:r>
      <w:r w:rsidRPr="001539A0">
        <w:rPr>
          <w:rFonts w:ascii="Arial" w:hAnsi="Arial" w:cs="Arial"/>
        </w:rPr>
        <w:t xml:space="preserve">lhůtě </w:t>
      </w:r>
      <w:r w:rsidR="002A78BA" w:rsidRPr="001539A0">
        <w:rPr>
          <w:rFonts w:ascii="Arial" w:hAnsi="Arial" w:cs="Arial"/>
        </w:rPr>
        <w:t>5</w:t>
      </w:r>
      <w:r w:rsidRPr="001539A0">
        <w:rPr>
          <w:rFonts w:ascii="Arial" w:hAnsi="Arial" w:cs="Arial"/>
        </w:rPr>
        <w:t xml:space="preserve"> pracovních dnů ode dne </w:t>
      </w:r>
      <w:r w:rsidR="002A78BA" w:rsidRPr="001539A0">
        <w:rPr>
          <w:rFonts w:ascii="Arial" w:hAnsi="Arial" w:cs="Arial"/>
        </w:rPr>
        <w:t>složení doplatku Kupní ceny dle čl. III.2 písm. b) do úschovy</w:t>
      </w:r>
      <w:r w:rsidRPr="001539A0">
        <w:rPr>
          <w:rFonts w:ascii="Arial" w:hAnsi="Arial" w:cs="Arial"/>
        </w:rPr>
        <w:t>.</w:t>
      </w:r>
      <w:bookmarkEnd w:id="28"/>
      <w:r w:rsidRPr="001539A0">
        <w:rPr>
          <w:rFonts w:ascii="Arial" w:hAnsi="Arial" w:cs="Arial"/>
        </w:rPr>
        <w:t xml:space="preserve"> Správní poplatek za podání návrhu na vklad vlastnického práva do katastru nemovitostí uhradí </w:t>
      </w:r>
      <w:r w:rsidR="00E96562" w:rsidRPr="001539A0">
        <w:rPr>
          <w:rFonts w:ascii="Arial" w:hAnsi="Arial" w:cs="Arial"/>
        </w:rPr>
        <w:t>Prodávající</w:t>
      </w:r>
      <w:r w:rsidRPr="001539A0">
        <w:rPr>
          <w:rFonts w:ascii="Arial" w:hAnsi="Arial" w:cs="Arial"/>
        </w:rPr>
        <w:t>. Smluvní strany si poskytnou vzájemnou potřebnou součinnost pro vklad práv dle této Smlouvy do katastru nemovitostí.</w:t>
      </w:r>
    </w:p>
    <w:bookmarkEnd w:id="27"/>
    <w:p w14:paraId="4476F24B" w14:textId="25EFE4AB"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r w:rsidRPr="001539A0">
        <w:rPr>
          <w:rFonts w:ascii="Arial" w:hAnsi="Arial" w:cs="Arial"/>
        </w:rPr>
        <w:t>V případě, že příslušný katastrální úřad v řízení o povolení vkladu práv k Nemovitostem na</w:t>
      </w:r>
      <w:r w:rsidR="00CE3A95" w:rsidRPr="001539A0">
        <w:rPr>
          <w:rFonts w:ascii="Arial" w:hAnsi="Arial" w:cs="Arial"/>
        </w:rPr>
        <w:t> </w:t>
      </w:r>
      <w:r w:rsidRPr="001539A0">
        <w:rPr>
          <w:rFonts w:ascii="Arial" w:hAnsi="Arial" w:cs="Arial"/>
        </w:rPr>
        <w:t>základě této Smlouvy vyzve účastníky k opravě či doplnění návrhu na</w:t>
      </w:r>
      <w:r w:rsidR="00E96562" w:rsidRPr="001539A0">
        <w:rPr>
          <w:rFonts w:ascii="Arial" w:hAnsi="Arial" w:cs="Arial"/>
        </w:rPr>
        <w:t> </w:t>
      </w:r>
      <w:r w:rsidRPr="001539A0">
        <w:rPr>
          <w:rFonts w:ascii="Arial" w:hAnsi="Arial" w:cs="Arial"/>
        </w:rPr>
        <w:t>vklad, Prodávající a Kupující se zavazují poskytnout si navzájem součinnost potřebnou k</w:t>
      </w:r>
      <w:r w:rsidR="00E96562" w:rsidRPr="001539A0">
        <w:rPr>
          <w:rFonts w:ascii="Arial" w:hAnsi="Arial" w:cs="Arial"/>
        </w:rPr>
        <w:t> </w:t>
      </w:r>
      <w:r w:rsidRPr="001539A0">
        <w:rPr>
          <w:rFonts w:ascii="Arial" w:hAnsi="Arial" w:cs="Arial"/>
        </w:rPr>
        <w:t xml:space="preserve">odstranění případných vad či nedostatků podaného návrhu tak, aby byl vklad práv k Nemovitostem </w:t>
      </w:r>
      <w:r w:rsidR="002A78BA" w:rsidRPr="001539A0">
        <w:rPr>
          <w:rFonts w:ascii="Arial" w:hAnsi="Arial" w:cs="Arial"/>
        </w:rPr>
        <w:t>dle této Smlouvy</w:t>
      </w:r>
      <w:r w:rsidRPr="001539A0">
        <w:rPr>
          <w:rFonts w:ascii="Arial" w:hAnsi="Arial" w:cs="Arial"/>
        </w:rPr>
        <w:t xml:space="preserve"> povolen a byl naplněn účel této Smlouvy.</w:t>
      </w:r>
    </w:p>
    <w:p w14:paraId="223A135F" w14:textId="1C7C5675"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r w:rsidRPr="001539A0">
        <w:rPr>
          <w:rFonts w:ascii="Arial" w:hAnsi="Arial" w:cs="Arial"/>
        </w:rPr>
        <w:t xml:space="preserve">Pokud by došlo z jakéhokoliv důvodu k pravomocnému zamítnutí návrhu na vklad práv Kupující k Nemovitostem podle této Smlouvy </w:t>
      </w:r>
      <w:bookmarkStart w:id="29" w:name="_Hlk124785905"/>
      <w:r w:rsidRPr="001539A0">
        <w:rPr>
          <w:rFonts w:ascii="Arial" w:hAnsi="Arial" w:cs="Arial"/>
        </w:rPr>
        <w:t>nebo pokud bude řízení o povolení vkladu práv pravomocně zastaveno</w:t>
      </w:r>
      <w:bookmarkEnd w:id="29"/>
      <w:r w:rsidRPr="001539A0">
        <w:rPr>
          <w:rFonts w:ascii="Arial" w:hAnsi="Arial" w:cs="Arial"/>
        </w:rPr>
        <w:t xml:space="preserve">, </w:t>
      </w:r>
      <w:bookmarkStart w:id="30" w:name="_Hlk124785931"/>
      <w:r w:rsidRPr="001539A0">
        <w:rPr>
          <w:rFonts w:ascii="Arial" w:hAnsi="Arial" w:cs="Arial"/>
        </w:rPr>
        <w:t>zavazují se Smluvní strany do </w:t>
      </w:r>
      <w:r w:rsidR="00B241DA" w:rsidRPr="001539A0">
        <w:rPr>
          <w:rFonts w:ascii="Arial" w:hAnsi="Arial" w:cs="Arial"/>
        </w:rPr>
        <w:t xml:space="preserve">90 </w:t>
      </w:r>
      <w:r w:rsidRPr="001539A0">
        <w:rPr>
          <w:rFonts w:ascii="Arial" w:hAnsi="Arial" w:cs="Arial"/>
        </w:rPr>
        <w:t>dnů od právní moci příslušného rozhodnutí uzavřít novou kupní smlouvu se stejným obsahem, tj. zejména se shodným předmětem koupě a kupní cenou, platebními podmínkami,</w:t>
      </w:r>
      <w:r w:rsidR="002A78BA" w:rsidRPr="001539A0">
        <w:rPr>
          <w:rFonts w:ascii="Arial" w:hAnsi="Arial" w:cs="Arial"/>
        </w:rPr>
        <w:t xml:space="preserve"> a dalšími věcně právními závazky</w:t>
      </w:r>
      <w:r w:rsidRPr="001539A0">
        <w:rPr>
          <w:rFonts w:ascii="Arial" w:hAnsi="Arial" w:cs="Arial"/>
        </w:rPr>
        <w:t xml:space="preserve"> a s odstraněním nedostatků, které vedly k  zamítnutí návrhu na vklad či zastavení řízení, kterou </w:t>
      </w:r>
      <w:r w:rsidRPr="001539A0">
        <w:rPr>
          <w:rFonts w:ascii="Arial" w:hAnsi="Arial" w:cs="Arial"/>
        </w:rPr>
        <w:lastRenderedPageBreak/>
        <w:t>bude nahrazena tato Smlouva, případně podat v téže lhůtě nový návrh na vklad, spočívá</w:t>
      </w:r>
      <w:r w:rsidRPr="001539A0">
        <w:rPr>
          <w:rFonts w:ascii="Arial" w:hAnsi="Arial" w:cs="Arial"/>
        </w:rPr>
        <w:noBreakHyphen/>
        <w:t>li důvod zamítnutí návrhu na vklad pouze v nedostatcích původního návrhu na vklad.</w:t>
      </w:r>
      <w:bookmarkStart w:id="31" w:name="_Ref103759790"/>
    </w:p>
    <w:p w14:paraId="2905DB1C" w14:textId="704DF35A"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bookmarkStart w:id="32" w:name="_Ref103759761"/>
      <w:bookmarkEnd w:id="30"/>
      <w:r w:rsidRPr="001539A0">
        <w:rPr>
          <w:rFonts w:ascii="Arial" w:hAnsi="Arial" w:cs="Arial"/>
        </w:rPr>
        <w:t>Smluvní strany se dohodly, že Nemovitosti budou ze strany Prodávající</w:t>
      </w:r>
      <w:r w:rsidR="002A78BA" w:rsidRPr="001539A0">
        <w:rPr>
          <w:rFonts w:ascii="Arial" w:hAnsi="Arial" w:cs="Arial"/>
        </w:rPr>
        <w:t>ho</w:t>
      </w:r>
      <w:r w:rsidRPr="001539A0">
        <w:rPr>
          <w:rFonts w:ascii="Arial" w:hAnsi="Arial" w:cs="Arial"/>
        </w:rPr>
        <w:t xml:space="preserve"> předány Kupující </w:t>
      </w:r>
      <w:bookmarkStart w:id="33" w:name="_Hlk103600728"/>
      <w:r w:rsidRPr="001539A0">
        <w:rPr>
          <w:rFonts w:ascii="Arial" w:hAnsi="Arial" w:cs="Arial"/>
        </w:rPr>
        <w:t xml:space="preserve">ve </w:t>
      </w:r>
      <w:bookmarkStart w:id="34" w:name="_Hlk103599162"/>
      <w:r w:rsidRPr="001539A0">
        <w:rPr>
          <w:rFonts w:ascii="Arial" w:hAnsi="Arial" w:cs="Arial"/>
        </w:rPr>
        <w:t>lhůtě do 5 dnů ode dne vkladu vlastnického práva k Nemovitostem ve prospěch Kupující</w:t>
      </w:r>
      <w:bookmarkEnd w:id="33"/>
      <w:r w:rsidR="00E96562" w:rsidRPr="001539A0">
        <w:rPr>
          <w:rFonts w:ascii="Arial" w:hAnsi="Arial" w:cs="Arial"/>
        </w:rPr>
        <w:t>.</w:t>
      </w:r>
      <w:r w:rsidRPr="001539A0">
        <w:rPr>
          <w:rFonts w:ascii="Arial" w:hAnsi="Arial" w:cs="Arial"/>
        </w:rPr>
        <w:t xml:space="preserve"> O</w:t>
      </w:r>
      <w:r w:rsidR="00167F4F" w:rsidRPr="001539A0">
        <w:rPr>
          <w:rFonts w:ascii="Arial" w:hAnsi="Arial" w:cs="Arial"/>
        </w:rPr>
        <w:t> </w:t>
      </w:r>
      <w:r w:rsidRPr="001539A0">
        <w:rPr>
          <w:rFonts w:ascii="Arial" w:hAnsi="Arial" w:cs="Arial"/>
        </w:rPr>
        <w:t>předání bude vyhotoven předávací protokol.</w:t>
      </w:r>
      <w:bookmarkEnd w:id="31"/>
      <w:bookmarkEnd w:id="32"/>
      <w:r w:rsidRPr="001539A0">
        <w:rPr>
          <w:rFonts w:ascii="Arial" w:hAnsi="Arial" w:cs="Arial"/>
        </w:rPr>
        <w:t xml:space="preserve">    </w:t>
      </w:r>
    </w:p>
    <w:p w14:paraId="60B39278" w14:textId="72814BDC"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bookmarkStart w:id="35" w:name="_Hlk103692394"/>
      <w:bookmarkEnd w:id="34"/>
      <w:r w:rsidRPr="001539A0">
        <w:rPr>
          <w:rFonts w:ascii="Arial" w:hAnsi="Arial" w:cs="Arial"/>
        </w:rPr>
        <w:t>Na Kupující přechází nebezpečí škody na věci bez dalšího současně s (i) převodem vlastnického práva k Nemovitostem na Kupující nebo (</w:t>
      </w:r>
      <w:proofErr w:type="spellStart"/>
      <w:r w:rsidRPr="001539A0">
        <w:rPr>
          <w:rFonts w:ascii="Arial" w:hAnsi="Arial" w:cs="Arial"/>
        </w:rPr>
        <w:t>ii</w:t>
      </w:r>
      <w:proofErr w:type="spellEnd"/>
      <w:r w:rsidRPr="001539A0">
        <w:rPr>
          <w:rFonts w:ascii="Arial" w:hAnsi="Arial" w:cs="Arial"/>
        </w:rPr>
        <w:t xml:space="preserve">) předáním Nemovitostí Kupující dle čl. </w:t>
      </w:r>
      <w:r w:rsidRPr="001539A0">
        <w:rPr>
          <w:rFonts w:ascii="Arial" w:hAnsi="Arial" w:cs="Arial"/>
        </w:rPr>
        <w:fldChar w:fldCharType="begin"/>
      </w:r>
      <w:r w:rsidRPr="001539A0">
        <w:rPr>
          <w:rFonts w:ascii="Arial" w:hAnsi="Arial" w:cs="Arial"/>
        </w:rPr>
        <w:instrText xml:space="preserve"> REF _Ref103759761 \r \h </w:instrText>
      </w:r>
      <w:r w:rsidR="00343A91" w:rsidRPr="001539A0">
        <w:rPr>
          <w:rFonts w:ascii="Arial" w:hAnsi="Arial" w:cs="Arial"/>
        </w:rPr>
        <w:instrText xml:space="preserve"> \* MERGEFORMAT </w:instrText>
      </w:r>
      <w:r w:rsidRPr="001539A0">
        <w:rPr>
          <w:rFonts w:ascii="Arial" w:hAnsi="Arial" w:cs="Arial"/>
        </w:rPr>
      </w:r>
      <w:r w:rsidRPr="001539A0">
        <w:rPr>
          <w:rFonts w:ascii="Arial" w:hAnsi="Arial" w:cs="Arial"/>
        </w:rPr>
        <w:fldChar w:fldCharType="separate"/>
      </w:r>
      <w:r w:rsidR="002A78BA" w:rsidRPr="001539A0">
        <w:rPr>
          <w:rFonts w:ascii="Arial" w:hAnsi="Arial" w:cs="Arial"/>
        </w:rPr>
        <w:t>VII</w:t>
      </w:r>
      <w:r w:rsidR="003E2E2B" w:rsidRPr="001539A0">
        <w:rPr>
          <w:rFonts w:ascii="Arial" w:hAnsi="Arial" w:cs="Arial"/>
        </w:rPr>
        <w:t>I</w:t>
      </w:r>
      <w:r w:rsidR="002A78BA" w:rsidRPr="001539A0">
        <w:rPr>
          <w:rFonts w:ascii="Arial" w:hAnsi="Arial" w:cs="Arial"/>
        </w:rPr>
        <w:t>.5</w:t>
      </w:r>
      <w:r w:rsidRPr="001539A0">
        <w:rPr>
          <w:rFonts w:ascii="Arial" w:hAnsi="Arial" w:cs="Arial"/>
        </w:rPr>
        <w:fldChar w:fldCharType="end"/>
      </w:r>
      <w:r w:rsidRPr="001539A0">
        <w:rPr>
          <w:rFonts w:ascii="Arial" w:hAnsi="Arial" w:cs="Arial"/>
        </w:rPr>
        <w:t xml:space="preserve"> této Smlouvy, a to v ten okamžik, který nastane později.</w:t>
      </w:r>
      <w:bookmarkEnd w:id="35"/>
    </w:p>
    <w:p w14:paraId="6406E281" w14:textId="52016700"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r w:rsidRPr="001539A0">
        <w:rPr>
          <w:rFonts w:ascii="Arial" w:hAnsi="Arial" w:cs="Arial"/>
        </w:rPr>
        <w:t>Smluvní strany se dohodly, že Kupující je oprávněn</w:t>
      </w:r>
      <w:r w:rsidR="00E96562" w:rsidRPr="001539A0">
        <w:rPr>
          <w:rFonts w:ascii="Arial" w:hAnsi="Arial" w:cs="Arial"/>
        </w:rPr>
        <w:t>a</w:t>
      </w:r>
      <w:r w:rsidRPr="001539A0">
        <w:rPr>
          <w:rFonts w:ascii="Arial" w:hAnsi="Arial" w:cs="Arial"/>
        </w:rPr>
        <w:t xml:space="preserve"> do doby vkladu vlastnického práva do katastru nemovitostí Nemovitosti v přiměřeném rozsahu bezplatně užívat.</w:t>
      </w:r>
    </w:p>
    <w:p w14:paraId="3A169178" w14:textId="335AF1BA" w:rsidR="004361B7" w:rsidRPr="001539A0" w:rsidRDefault="004361B7" w:rsidP="00437EB8">
      <w:pPr>
        <w:pStyle w:val="Nadpis2"/>
        <w:numPr>
          <w:ilvl w:val="0"/>
          <w:numId w:val="1"/>
        </w:numPr>
        <w:ind w:left="1146"/>
        <w:jc w:val="center"/>
        <w:rPr>
          <w:rFonts w:ascii="Arial" w:hAnsi="Arial"/>
          <w:sz w:val="24"/>
          <w:szCs w:val="24"/>
        </w:rPr>
      </w:pPr>
      <w:bookmarkStart w:id="36" w:name="_Toc127437233"/>
      <w:bookmarkStart w:id="37" w:name="_Toc127545906"/>
      <w:r w:rsidRPr="001539A0">
        <w:rPr>
          <w:rFonts w:ascii="Arial" w:hAnsi="Arial"/>
          <w:sz w:val="24"/>
          <w:szCs w:val="24"/>
        </w:rPr>
        <w:t>Sankční ujednání</w:t>
      </w:r>
    </w:p>
    <w:p w14:paraId="473F5802" w14:textId="692003BA" w:rsidR="004361B7" w:rsidRPr="001539A0" w:rsidRDefault="00C9650D" w:rsidP="004361B7">
      <w:pPr>
        <w:rPr>
          <w:rFonts w:ascii="Arial" w:hAnsi="Arial" w:cs="Arial"/>
        </w:rPr>
      </w:pPr>
      <w:r w:rsidRPr="001539A0">
        <w:rPr>
          <w:rFonts w:ascii="Arial" w:hAnsi="Arial" w:cs="Arial"/>
        </w:rPr>
        <w:t xml:space="preserve">Pro případ porušení povinností Povinného dle této smlouvy sjednávají Smluvní strany smluvní pokutu ve výši [●] Kč (slovy: [●] korun českých) za každé jednotlivé porušení. Ujednáním o smluvní pokutě není dotčen nárok </w:t>
      </w:r>
      <w:proofErr w:type="spellStart"/>
      <w:r w:rsidRPr="001539A0">
        <w:rPr>
          <w:rFonts w:ascii="Arial" w:hAnsi="Arial" w:cs="Arial"/>
        </w:rPr>
        <w:t>Předkupníka</w:t>
      </w:r>
      <w:proofErr w:type="spellEnd"/>
      <w:r w:rsidRPr="001539A0">
        <w:rPr>
          <w:rFonts w:ascii="Arial" w:hAnsi="Arial" w:cs="Arial"/>
        </w:rPr>
        <w:t xml:space="preserve"> na náhradu škody.</w:t>
      </w:r>
    </w:p>
    <w:p w14:paraId="44E0A79E" w14:textId="287560FD" w:rsidR="00437EB8" w:rsidRPr="001539A0" w:rsidRDefault="00437EB8" w:rsidP="003E2E2B">
      <w:pPr>
        <w:pStyle w:val="Nadpis2"/>
        <w:numPr>
          <w:ilvl w:val="0"/>
          <w:numId w:val="1"/>
        </w:numPr>
        <w:ind w:left="1146" w:hanging="579"/>
        <w:jc w:val="center"/>
        <w:rPr>
          <w:rFonts w:ascii="Arial" w:hAnsi="Arial"/>
          <w:sz w:val="24"/>
          <w:szCs w:val="24"/>
        </w:rPr>
      </w:pPr>
      <w:r w:rsidRPr="001539A0">
        <w:rPr>
          <w:rFonts w:ascii="Arial" w:hAnsi="Arial"/>
          <w:sz w:val="24"/>
          <w:szCs w:val="24"/>
        </w:rPr>
        <w:t>Ukončení smlouvy</w:t>
      </w:r>
      <w:bookmarkEnd w:id="36"/>
      <w:bookmarkEnd w:id="37"/>
    </w:p>
    <w:p w14:paraId="798B29FE" w14:textId="63EE1E1C" w:rsidR="00437EB8" w:rsidRPr="001539A0" w:rsidRDefault="00437EB8" w:rsidP="003E2E2B">
      <w:pPr>
        <w:pStyle w:val="Odstavecseseznamem"/>
        <w:widowControl/>
        <w:numPr>
          <w:ilvl w:val="0"/>
          <w:numId w:val="6"/>
        </w:numPr>
        <w:autoSpaceDE/>
        <w:autoSpaceDN/>
        <w:adjustRightInd/>
        <w:ind w:left="567" w:hanging="567"/>
        <w:jc w:val="both"/>
        <w:rPr>
          <w:rFonts w:ascii="Arial" w:hAnsi="Arial" w:cs="Arial"/>
        </w:rPr>
      </w:pPr>
      <w:bookmarkStart w:id="38" w:name="_Hlk124786793"/>
      <w:r w:rsidRPr="001539A0">
        <w:rPr>
          <w:rFonts w:ascii="Arial" w:hAnsi="Arial" w:cs="Arial"/>
        </w:rPr>
        <w:t>Smlouvu lze ukončit (i) písemnou dohodou Smluvních stran, jejíž nedílnou součástí bude vypořádání vzájemných závazků, nebo (</w:t>
      </w:r>
      <w:proofErr w:type="spellStart"/>
      <w:r w:rsidRPr="001539A0">
        <w:rPr>
          <w:rFonts w:ascii="Arial" w:hAnsi="Arial" w:cs="Arial"/>
        </w:rPr>
        <w:t>ii</w:t>
      </w:r>
      <w:proofErr w:type="spellEnd"/>
      <w:r w:rsidRPr="001539A0">
        <w:rPr>
          <w:rFonts w:ascii="Arial" w:hAnsi="Arial" w:cs="Arial"/>
        </w:rPr>
        <w:t>) odstoupením od této Smlouvy Prodávající</w:t>
      </w:r>
      <w:r w:rsidR="002A78BA" w:rsidRPr="001539A0">
        <w:rPr>
          <w:rFonts w:ascii="Arial" w:hAnsi="Arial" w:cs="Arial"/>
        </w:rPr>
        <w:t>m</w:t>
      </w:r>
      <w:r w:rsidRPr="001539A0">
        <w:rPr>
          <w:rFonts w:ascii="Arial" w:hAnsi="Arial" w:cs="Arial"/>
        </w:rPr>
        <w:t xml:space="preserve"> nebo Kupující</w:t>
      </w:r>
      <w:r w:rsidR="000078CA" w:rsidRPr="001539A0">
        <w:rPr>
          <w:rFonts w:ascii="Arial" w:hAnsi="Arial" w:cs="Arial"/>
        </w:rPr>
        <w:t xml:space="preserve"> </w:t>
      </w:r>
      <w:r w:rsidRPr="001539A0">
        <w:rPr>
          <w:rFonts w:ascii="Arial" w:hAnsi="Arial" w:cs="Arial"/>
        </w:rPr>
        <w:t xml:space="preserve">z důvodů a za podmínek stanovených touto Smlouvou. </w:t>
      </w:r>
    </w:p>
    <w:bookmarkEnd w:id="38"/>
    <w:p w14:paraId="6AD6EE0E" w14:textId="71233CC6" w:rsidR="00437EB8" w:rsidRPr="001539A0" w:rsidRDefault="00437EB8" w:rsidP="00437EB8">
      <w:pPr>
        <w:pStyle w:val="Odstavecseseznamem"/>
        <w:widowControl/>
        <w:numPr>
          <w:ilvl w:val="0"/>
          <w:numId w:val="6"/>
        </w:numPr>
        <w:autoSpaceDE/>
        <w:autoSpaceDN/>
        <w:adjustRightInd/>
        <w:ind w:left="567" w:hanging="567"/>
        <w:jc w:val="both"/>
        <w:rPr>
          <w:rFonts w:ascii="Arial" w:hAnsi="Arial" w:cs="Arial"/>
        </w:rPr>
      </w:pPr>
      <w:r w:rsidRPr="001539A0">
        <w:rPr>
          <w:rFonts w:ascii="Arial" w:hAnsi="Arial" w:cs="Arial"/>
        </w:rPr>
        <w:t>Každá Smluvní strana je oprávněna od této Smlouvy odstoupit, pokud druhá Smluvní strana poruší tuto Smlouvu podstatným způsobem. Za podstatné porušení této Smlouvy se považuje také případ, kdy se ukáže, že</w:t>
      </w:r>
      <w:r w:rsidR="002A78BA" w:rsidRPr="001539A0">
        <w:rPr>
          <w:rFonts w:ascii="Arial" w:hAnsi="Arial" w:cs="Arial"/>
        </w:rPr>
        <w:t xml:space="preserve"> [...]</w:t>
      </w:r>
      <w:r w:rsidRPr="001539A0">
        <w:rPr>
          <w:rFonts w:ascii="Arial" w:hAnsi="Arial" w:cs="Arial"/>
        </w:rPr>
        <w:t>.</w:t>
      </w:r>
    </w:p>
    <w:p w14:paraId="527787CB" w14:textId="77777777" w:rsidR="00437EB8" w:rsidRPr="001539A0" w:rsidRDefault="00437EB8" w:rsidP="00437EB8">
      <w:pPr>
        <w:pStyle w:val="Odstavecseseznamem"/>
        <w:widowControl/>
        <w:numPr>
          <w:ilvl w:val="0"/>
          <w:numId w:val="6"/>
        </w:numPr>
        <w:autoSpaceDE/>
        <w:autoSpaceDN/>
        <w:adjustRightInd/>
        <w:ind w:left="567" w:hanging="567"/>
        <w:jc w:val="both"/>
        <w:rPr>
          <w:rFonts w:ascii="Arial" w:hAnsi="Arial" w:cs="Arial"/>
        </w:rPr>
      </w:pPr>
      <w:r w:rsidRPr="001539A0">
        <w:rPr>
          <w:rFonts w:ascii="Arial" w:hAnsi="Arial" w:cs="Arial"/>
        </w:rPr>
        <w:t>Odstoupení se činí písemným oznámením o odstoupení doručeným druhé Smluvní straně.</w:t>
      </w:r>
    </w:p>
    <w:p w14:paraId="4EA16890" w14:textId="01C3B129" w:rsidR="00437EB8" w:rsidRPr="001539A0" w:rsidRDefault="00437EB8" w:rsidP="00437EB8">
      <w:pPr>
        <w:pStyle w:val="Odstavecseseznamem"/>
        <w:widowControl/>
        <w:numPr>
          <w:ilvl w:val="0"/>
          <w:numId w:val="6"/>
        </w:numPr>
        <w:autoSpaceDE/>
        <w:autoSpaceDN/>
        <w:adjustRightInd/>
        <w:ind w:left="567" w:hanging="567"/>
        <w:jc w:val="both"/>
        <w:rPr>
          <w:rFonts w:ascii="Arial" w:hAnsi="Arial" w:cs="Arial"/>
        </w:rPr>
      </w:pPr>
      <w:r w:rsidRPr="001539A0">
        <w:rPr>
          <w:rFonts w:ascii="Arial" w:hAnsi="Arial" w:cs="Arial"/>
        </w:rPr>
        <w:t>Odstoupením od Smlouvy zanikají v rozsahu jeho účinků práva a povinnosti obou Smluvních stran z této Smlouvy, tato Smlouva se tím od počátku ruší a Smluvní strany jsou povinny vrátit si vzájemně veškerá již poskytnutá plnění a vzájemně se vypořádat podle zásad o</w:t>
      </w:r>
      <w:r w:rsidR="000078CA" w:rsidRPr="001539A0">
        <w:rPr>
          <w:rFonts w:ascii="Arial" w:hAnsi="Arial" w:cs="Arial"/>
        </w:rPr>
        <w:t> </w:t>
      </w:r>
      <w:r w:rsidRPr="001539A0">
        <w:rPr>
          <w:rFonts w:ascii="Arial" w:hAnsi="Arial" w:cs="Arial"/>
        </w:rPr>
        <w:t>bezdůvodném obohacení.</w:t>
      </w:r>
    </w:p>
    <w:p w14:paraId="213532C8" w14:textId="77777777" w:rsidR="00437EB8" w:rsidRPr="001539A0" w:rsidRDefault="00437EB8" w:rsidP="00437EB8">
      <w:pPr>
        <w:pStyle w:val="Odstavecseseznamem"/>
        <w:widowControl/>
        <w:numPr>
          <w:ilvl w:val="0"/>
          <w:numId w:val="6"/>
        </w:numPr>
        <w:autoSpaceDE/>
        <w:autoSpaceDN/>
        <w:adjustRightInd/>
        <w:ind w:left="567" w:hanging="567"/>
        <w:jc w:val="both"/>
        <w:rPr>
          <w:rFonts w:ascii="Arial" w:hAnsi="Arial" w:cs="Arial"/>
        </w:rPr>
      </w:pPr>
      <w:bookmarkStart w:id="39" w:name="_Hlk124787027"/>
      <w:r w:rsidRPr="001539A0">
        <w:rPr>
          <w:rFonts w:ascii="Arial" w:hAnsi="Arial" w:cs="Arial"/>
        </w:rPr>
        <w:t>Pokud dojde ke zrušení této Smlouvy z jiného důvodu než písemnou dohodou Smluvních stran, Smluvní strany si navzájem vrátí plnění, která si poskytly, následovně:</w:t>
      </w:r>
    </w:p>
    <w:p w14:paraId="10E9EDAA" w14:textId="27484B58" w:rsidR="00437EB8" w:rsidRPr="001539A0" w:rsidRDefault="00437EB8" w:rsidP="00437EB8">
      <w:pPr>
        <w:pStyle w:val="Odstavecseseznamem"/>
        <w:widowControl/>
        <w:numPr>
          <w:ilvl w:val="2"/>
          <w:numId w:val="1"/>
        </w:numPr>
        <w:jc w:val="both"/>
        <w:rPr>
          <w:rFonts w:ascii="Arial" w:hAnsi="Arial" w:cs="Arial"/>
        </w:rPr>
      </w:pPr>
      <w:r w:rsidRPr="001539A0">
        <w:rPr>
          <w:rFonts w:ascii="Arial" w:hAnsi="Arial" w:cs="Arial"/>
        </w:rPr>
        <w:t>pokud je vlastnické právo Kupující k Nemovitostem vloženo do katastru nemovitostí před ukončením této Smlouvy, vrátí Kupující Nemovitosti Prodávající</w:t>
      </w:r>
      <w:r w:rsidR="00DC1F47" w:rsidRPr="001539A0">
        <w:rPr>
          <w:rFonts w:ascii="Arial" w:hAnsi="Arial" w:cs="Arial"/>
        </w:rPr>
        <w:t>m</w:t>
      </w:r>
      <w:r w:rsidRPr="001539A0">
        <w:rPr>
          <w:rFonts w:ascii="Arial" w:hAnsi="Arial" w:cs="Arial"/>
        </w:rPr>
        <w:t xml:space="preserve"> do 20 pracovních dnů po ukončení této Smlouvy, přičemž Nemovitosti budou považovány za vrácené Prodávající</w:t>
      </w:r>
      <w:r w:rsidR="00DC1F47" w:rsidRPr="001539A0">
        <w:rPr>
          <w:rFonts w:ascii="Arial" w:hAnsi="Arial" w:cs="Arial"/>
        </w:rPr>
        <w:t>m</w:t>
      </w:r>
      <w:r w:rsidRPr="001539A0">
        <w:rPr>
          <w:rFonts w:ascii="Arial" w:hAnsi="Arial" w:cs="Arial"/>
        </w:rPr>
        <w:t xml:space="preserve"> ke dni podpisu souhlasného prohlášení potvrzujícího zpětný převod vlastnického práva k </w:t>
      </w:r>
      <w:r w:rsidR="00244468" w:rsidRPr="001539A0">
        <w:rPr>
          <w:rFonts w:ascii="Arial" w:hAnsi="Arial" w:cs="Arial"/>
        </w:rPr>
        <w:t>N</w:t>
      </w:r>
      <w:r w:rsidRPr="001539A0">
        <w:rPr>
          <w:rFonts w:ascii="Arial" w:hAnsi="Arial" w:cs="Arial"/>
        </w:rPr>
        <w:t>emovitostem na Prodávající, případně jakéhokoliv jiného požadovaného dokumentu, a</w:t>
      </w:r>
    </w:p>
    <w:p w14:paraId="794F3F69" w14:textId="56CA891B" w:rsidR="00437EB8" w:rsidRPr="001539A0" w:rsidRDefault="00437EB8" w:rsidP="00437EB8">
      <w:pPr>
        <w:pStyle w:val="Odstavecseseznamem"/>
        <w:widowControl/>
        <w:numPr>
          <w:ilvl w:val="2"/>
          <w:numId w:val="1"/>
        </w:numPr>
        <w:jc w:val="both"/>
        <w:rPr>
          <w:rFonts w:ascii="Arial" w:hAnsi="Arial" w:cs="Arial"/>
        </w:rPr>
      </w:pPr>
      <w:r w:rsidRPr="001539A0">
        <w:rPr>
          <w:rFonts w:ascii="Arial" w:hAnsi="Arial" w:cs="Arial"/>
        </w:rPr>
        <w:t>Prodávající vrátí Kupujícímu jakoukoli část Kupní ceny, kterou Prodávající obdržel</w:t>
      </w:r>
      <w:r w:rsidR="003640C8" w:rsidRPr="001539A0">
        <w:rPr>
          <w:rFonts w:ascii="Arial" w:hAnsi="Arial" w:cs="Arial"/>
        </w:rPr>
        <w:t>i</w:t>
      </w:r>
      <w:r w:rsidRPr="001539A0">
        <w:rPr>
          <w:rFonts w:ascii="Arial" w:hAnsi="Arial" w:cs="Arial"/>
        </w:rPr>
        <w:t xml:space="preserve"> před ukončením této Smlouvy, do 10 pracovních dnů poté, kdy </w:t>
      </w:r>
      <w:r w:rsidR="003640C8" w:rsidRPr="001539A0">
        <w:rPr>
          <w:rFonts w:ascii="Arial" w:hAnsi="Arial" w:cs="Arial"/>
        </w:rPr>
        <w:t xml:space="preserve">budou </w:t>
      </w:r>
      <w:r w:rsidRPr="001539A0">
        <w:rPr>
          <w:rFonts w:ascii="Arial" w:hAnsi="Arial" w:cs="Arial"/>
        </w:rPr>
        <w:t>příslušným katastrálním úřadem znovu zapsá</w:t>
      </w:r>
      <w:r w:rsidR="003640C8" w:rsidRPr="001539A0">
        <w:rPr>
          <w:rFonts w:ascii="Arial" w:hAnsi="Arial" w:cs="Arial"/>
        </w:rPr>
        <w:t>ni</w:t>
      </w:r>
      <w:r w:rsidRPr="001539A0">
        <w:rPr>
          <w:rFonts w:ascii="Arial" w:hAnsi="Arial" w:cs="Arial"/>
        </w:rPr>
        <w:t xml:space="preserve"> v katastru nemovitostí jako výlučn</w:t>
      </w:r>
      <w:r w:rsidR="003640C8" w:rsidRPr="001539A0">
        <w:rPr>
          <w:rFonts w:ascii="Arial" w:hAnsi="Arial" w:cs="Arial"/>
        </w:rPr>
        <w:t>í</w:t>
      </w:r>
      <w:r w:rsidRPr="001539A0">
        <w:rPr>
          <w:rFonts w:ascii="Arial" w:hAnsi="Arial" w:cs="Arial"/>
        </w:rPr>
        <w:t xml:space="preserve"> vlastní</w:t>
      </w:r>
      <w:r w:rsidR="003640C8" w:rsidRPr="001539A0">
        <w:rPr>
          <w:rFonts w:ascii="Arial" w:hAnsi="Arial" w:cs="Arial"/>
        </w:rPr>
        <w:t>ci</w:t>
      </w:r>
      <w:r w:rsidRPr="001539A0">
        <w:rPr>
          <w:rFonts w:ascii="Arial" w:hAnsi="Arial" w:cs="Arial"/>
        </w:rPr>
        <w:t xml:space="preserve"> Nemovitostí.</w:t>
      </w:r>
    </w:p>
    <w:bookmarkEnd w:id="39"/>
    <w:p w14:paraId="7040A93C" w14:textId="77777777" w:rsidR="00437EB8" w:rsidRPr="001539A0" w:rsidRDefault="00437EB8" w:rsidP="00437EB8">
      <w:pPr>
        <w:pStyle w:val="Odstavecseseznamem"/>
        <w:widowControl/>
        <w:numPr>
          <w:ilvl w:val="0"/>
          <w:numId w:val="6"/>
        </w:numPr>
        <w:autoSpaceDE/>
        <w:autoSpaceDN/>
        <w:adjustRightInd/>
        <w:ind w:left="567" w:hanging="567"/>
        <w:jc w:val="both"/>
        <w:rPr>
          <w:rFonts w:ascii="Arial" w:hAnsi="Arial" w:cs="Arial"/>
        </w:rPr>
      </w:pPr>
      <w:r w:rsidRPr="001539A0">
        <w:rPr>
          <w:rFonts w:ascii="Arial" w:hAnsi="Arial" w:cs="Arial"/>
        </w:rPr>
        <w:t>Odstoupení od Smlouvy se nedotýká práva na zaplacení smluvní pokuty nebo úroku z prodlení, pokud již dospěl, práva na náhradu újmy vzniklé z porušení smluvní povinnosti ani ujednání, které má vzhledem ke své povaze zavazovat Smluvní strany i po odstoupení od Smlouvy.</w:t>
      </w:r>
    </w:p>
    <w:p w14:paraId="7BA95A01" w14:textId="77777777" w:rsidR="00437EB8" w:rsidRPr="001539A0" w:rsidRDefault="00437EB8" w:rsidP="00437EB8">
      <w:pPr>
        <w:rPr>
          <w:rFonts w:ascii="Arial" w:hAnsi="Arial" w:cs="Arial"/>
        </w:rPr>
      </w:pPr>
    </w:p>
    <w:p w14:paraId="2AEED844" w14:textId="77777777" w:rsidR="00437EB8" w:rsidRPr="001539A0" w:rsidRDefault="00437EB8" w:rsidP="00437EB8">
      <w:pPr>
        <w:pStyle w:val="Nadpis2"/>
        <w:numPr>
          <w:ilvl w:val="0"/>
          <w:numId w:val="1"/>
        </w:numPr>
        <w:ind w:left="1146"/>
        <w:jc w:val="center"/>
        <w:rPr>
          <w:rFonts w:ascii="Arial" w:hAnsi="Arial"/>
          <w:sz w:val="24"/>
          <w:szCs w:val="24"/>
        </w:rPr>
      </w:pPr>
      <w:bookmarkStart w:id="40" w:name="_Toc127437234"/>
      <w:bookmarkStart w:id="41" w:name="_Toc127545907"/>
      <w:r w:rsidRPr="001539A0">
        <w:rPr>
          <w:rFonts w:ascii="Arial" w:hAnsi="Arial"/>
          <w:sz w:val="24"/>
          <w:szCs w:val="24"/>
        </w:rPr>
        <w:lastRenderedPageBreak/>
        <w:t>Závěrečná ustanovení</w:t>
      </w:r>
      <w:bookmarkEnd w:id="40"/>
      <w:bookmarkEnd w:id="41"/>
    </w:p>
    <w:p w14:paraId="27EB84F1" w14:textId="77777777"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r w:rsidRPr="001539A0">
        <w:rPr>
          <w:rFonts w:ascii="Arial" w:hAnsi="Arial" w:cs="Arial"/>
        </w:rPr>
        <w:t>Tuto Smlouvu lze měnit pouze na základě písemné dohody Smluvních stran, a to formou po sobě číslovaných dodatků. To se týká i změny tohoto ustanovení. Za písemnou formu nebude pro účely tohoto ustanovení považována výměna e-mailových či jiných elektronických zpráv.</w:t>
      </w:r>
    </w:p>
    <w:p w14:paraId="72A0E782" w14:textId="77777777" w:rsidR="00437EB8" w:rsidRPr="001539A0" w:rsidRDefault="00437EB8" w:rsidP="00437EB8">
      <w:pPr>
        <w:pStyle w:val="Odstavecseseznamem"/>
        <w:widowControl/>
        <w:numPr>
          <w:ilvl w:val="1"/>
          <w:numId w:val="1"/>
        </w:numPr>
        <w:autoSpaceDE/>
        <w:autoSpaceDN/>
        <w:adjustRightInd/>
        <w:ind w:left="709" w:hanging="709"/>
        <w:jc w:val="both"/>
        <w:rPr>
          <w:rFonts w:ascii="Arial" w:hAnsi="Arial" w:cs="Arial"/>
        </w:rPr>
      </w:pPr>
      <w:r w:rsidRPr="001539A0">
        <w:rPr>
          <w:rFonts w:ascii="Arial" w:hAnsi="Arial" w:cs="Arial"/>
        </w:rPr>
        <w:t>Je-li nebo stane-li se některé ustanovení této Smlouvy neplatné, neúčinné či nicotné, nedotýká se tato skutečnost ostatních ustanovení této Smlouvy. Smluvní strany bez zbytečného odkladu dohodou nahradí takové ustanovení Smlouvy novým ustanovením platným a účinným, které bude nejlépe odpovídat původně zamýšlenému účelu.</w:t>
      </w:r>
    </w:p>
    <w:p w14:paraId="21DE66CE" w14:textId="77777777" w:rsidR="00437EB8" w:rsidRPr="00343A91" w:rsidRDefault="00437EB8" w:rsidP="00437EB8">
      <w:pPr>
        <w:pStyle w:val="Odstavecseseznamem"/>
        <w:widowControl/>
        <w:numPr>
          <w:ilvl w:val="1"/>
          <w:numId w:val="1"/>
        </w:numPr>
        <w:autoSpaceDE/>
        <w:autoSpaceDN/>
        <w:adjustRightInd/>
        <w:ind w:left="709" w:hanging="709"/>
        <w:jc w:val="both"/>
        <w:rPr>
          <w:rFonts w:ascii="Arial" w:hAnsi="Arial" w:cs="Arial"/>
        </w:rPr>
      </w:pPr>
      <w:r w:rsidRPr="00343A91">
        <w:rPr>
          <w:rFonts w:ascii="Arial" w:hAnsi="Arial" w:cs="Arial"/>
        </w:rPr>
        <w:t>Smluvní strany prohlašují, že tato Smlouva odpovídá jejich pravé, vážné a svobodné vůli a že nebyla uzavřena za jakéhokoliv nátlaku či tísně ani pod hrozbu násilí nebo lstí.</w:t>
      </w:r>
    </w:p>
    <w:p w14:paraId="588440B1" w14:textId="77777777" w:rsidR="00437EB8" w:rsidRPr="00343A91" w:rsidRDefault="00437EB8" w:rsidP="00437EB8">
      <w:pPr>
        <w:pStyle w:val="Odstavecseseznamem"/>
        <w:widowControl/>
        <w:numPr>
          <w:ilvl w:val="1"/>
          <w:numId w:val="1"/>
        </w:numPr>
        <w:autoSpaceDE/>
        <w:autoSpaceDN/>
        <w:adjustRightInd/>
        <w:ind w:left="709" w:hanging="709"/>
        <w:jc w:val="both"/>
        <w:rPr>
          <w:rFonts w:ascii="Arial" w:hAnsi="Arial" w:cs="Arial"/>
        </w:rPr>
      </w:pPr>
      <w:r w:rsidRPr="00343A91">
        <w:rPr>
          <w:rFonts w:ascii="Arial" w:hAnsi="Arial" w:cs="Arial"/>
        </w:rPr>
        <w:t>Tato Smlouva se řídí českým právem. K řešení sporů z této Smlouvy budou příslušné české soudy.</w:t>
      </w:r>
    </w:p>
    <w:p w14:paraId="38062517" w14:textId="77777777" w:rsidR="00437EB8" w:rsidRPr="00343A91" w:rsidRDefault="00437EB8" w:rsidP="00437EB8">
      <w:pPr>
        <w:pStyle w:val="Odstavecseseznamem"/>
        <w:widowControl/>
        <w:numPr>
          <w:ilvl w:val="1"/>
          <w:numId w:val="1"/>
        </w:numPr>
        <w:autoSpaceDE/>
        <w:autoSpaceDN/>
        <w:adjustRightInd/>
        <w:ind w:left="709" w:hanging="709"/>
        <w:jc w:val="both"/>
        <w:rPr>
          <w:rFonts w:ascii="Arial" w:hAnsi="Arial" w:cs="Arial"/>
        </w:rPr>
      </w:pPr>
      <w:r w:rsidRPr="00343A91">
        <w:rPr>
          <w:rFonts w:ascii="Arial" w:hAnsi="Arial" w:cs="Arial"/>
        </w:rPr>
        <w:t xml:space="preserve">Smluvní strany prohlašují, že skutečnosti uvedené v této Smlouvě nepovažují za obchodní tajemství ve smyslu § 504 Občanského zákoníku a udělují svolení k jejich užití a zveřejnění bez stanovení jakýchkoli dalších podmínek. </w:t>
      </w:r>
    </w:p>
    <w:p w14:paraId="5EC9B327" w14:textId="04910A7A" w:rsidR="00437EB8" w:rsidRPr="00F82E25" w:rsidRDefault="00437EB8" w:rsidP="00437EB8">
      <w:pPr>
        <w:pStyle w:val="Odstavecseseznamem"/>
        <w:widowControl/>
        <w:numPr>
          <w:ilvl w:val="1"/>
          <w:numId w:val="1"/>
        </w:numPr>
        <w:autoSpaceDE/>
        <w:autoSpaceDN/>
        <w:adjustRightInd/>
        <w:ind w:left="709" w:hanging="709"/>
        <w:jc w:val="both"/>
        <w:rPr>
          <w:rFonts w:ascii="Arial" w:hAnsi="Arial" w:cs="Arial"/>
        </w:rPr>
      </w:pPr>
      <w:bookmarkStart w:id="42" w:name="_Ref102052499"/>
      <w:bookmarkStart w:id="43" w:name="_Ref102054722"/>
      <w:r w:rsidRPr="00F82E25">
        <w:rPr>
          <w:rFonts w:ascii="Arial" w:hAnsi="Arial" w:cs="Arial"/>
        </w:rPr>
        <w:t>Tato Smlouva nabývá platnosti okamžikem jejího podpisu poslední ze Smluvních stran.</w:t>
      </w:r>
      <w:bookmarkEnd w:id="42"/>
      <w:bookmarkEnd w:id="43"/>
      <w:r w:rsidRPr="00F82E25">
        <w:rPr>
          <w:rFonts w:ascii="Arial" w:hAnsi="Arial" w:cs="Arial"/>
        </w:rPr>
        <w:t xml:space="preserve"> </w:t>
      </w:r>
    </w:p>
    <w:p w14:paraId="7AEACA2A" w14:textId="2D12389F" w:rsidR="00437EB8" w:rsidRPr="00343A91" w:rsidRDefault="00437EB8" w:rsidP="00437EB8">
      <w:pPr>
        <w:pStyle w:val="Odstavecseseznamem"/>
        <w:widowControl/>
        <w:numPr>
          <w:ilvl w:val="1"/>
          <w:numId w:val="1"/>
        </w:numPr>
        <w:autoSpaceDE/>
        <w:autoSpaceDN/>
        <w:adjustRightInd/>
        <w:ind w:left="709" w:hanging="709"/>
        <w:jc w:val="both"/>
        <w:rPr>
          <w:rFonts w:ascii="Arial" w:hAnsi="Arial" w:cs="Arial"/>
        </w:rPr>
      </w:pPr>
      <w:r w:rsidRPr="00343A91">
        <w:rPr>
          <w:rFonts w:ascii="Arial" w:hAnsi="Arial" w:cs="Arial"/>
        </w:rPr>
        <w:t>Tato Smlouva je sepsána v </w:t>
      </w:r>
      <w:r w:rsidRPr="00343A91">
        <w:rPr>
          <w:rFonts w:ascii="Arial" w:hAnsi="Arial" w:cs="Arial"/>
          <w:highlight w:val="yellow"/>
        </w:rPr>
        <w:t>[...]</w:t>
      </w:r>
      <w:r w:rsidRPr="00343A91">
        <w:rPr>
          <w:rFonts w:ascii="Arial" w:hAnsi="Arial" w:cs="Arial"/>
        </w:rPr>
        <w:t xml:space="preserve"> vyhotoveních, z nichž každá ze Smluvních stran obdrží po </w:t>
      </w:r>
      <w:r w:rsidRPr="00343A91">
        <w:rPr>
          <w:rFonts w:ascii="Arial" w:hAnsi="Arial" w:cs="Arial"/>
          <w:highlight w:val="yellow"/>
        </w:rPr>
        <w:t>[...]</w:t>
      </w:r>
      <w:r w:rsidRPr="00343A91">
        <w:rPr>
          <w:rFonts w:ascii="Arial" w:hAnsi="Arial" w:cs="Arial"/>
        </w:rPr>
        <w:t> vyhotoveních, přičemž 1 vyhotovení Smlouvy bude s ověřenými podpisy zástupců Smluvních stran</w:t>
      </w:r>
      <w:r w:rsidR="00ED2C66">
        <w:rPr>
          <w:rFonts w:ascii="Arial" w:hAnsi="Arial" w:cs="Arial"/>
        </w:rPr>
        <w:t>, které bude Prodávající</w:t>
      </w:r>
      <w:r w:rsidR="00F82E25">
        <w:rPr>
          <w:rFonts w:ascii="Arial" w:hAnsi="Arial" w:cs="Arial"/>
        </w:rPr>
        <w:t>m</w:t>
      </w:r>
      <w:r w:rsidR="00ED2C66">
        <w:rPr>
          <w:rFonts w:ascii="Arial" w:hAnsi="Arial" w:cs="Arial"/>
        </w:rPr>
        <w:t xml:space="preserve"> v souladu s odst. VIII.2 této Smlouvy</w:t>
      </w:r>
      <w:r w:rsidRPr="00343A91">
        <w:rPr>
          <w:rFonts w:ascii="Arial" w:hAnsi="Arial" w:cs="Arial"/>
        </w:rPr>
        <w:t xml:space="preserve"> podáno spolu s návrhem na vklad tohoto práva do katastru nemovitostí k příslušenému katastrálnímu úřadu.</w:t>
      </w:r>
    </w:p>
    <w:p w14:paraId="426B0B46" w14:textId="57F5E117" w:rsidR="00ED2C66" w:rsidRDefault="00ED2C66" w:rsidP="00437EB8">
      <w:pPr>
        <w:pStyle w:val="Odstavecseseznamem"/>
        <w:widowControl/>
        <w:numPr>
          <w:ilvl w:val="1"/>
          <w:numId w:val="1"/>
        </w:numPr>
        <w:autoSpaceDE/>
        <w:autoSpaceDN/>
        <w:adjustRightInd/>
        <w:ind w:left="709" w:hanging="709"/>
        <w:jc w:val="both"/>
        <w:rPr>
          <w:rFonts w:ascii="Arial" w:hAnsi="Arial" w:cs="Arial"/>
        </w:rPr>
      </w:pPr>
      <w:r>
        <w:rPr>
          <w:rFonts w:ascii="Arial" w:hAnsi="Arial" w:cs="Arial"/>
        </w:rPr>
        <w:t xml:space="preserve">Záměr prodeje Nemovitostí byl zveřejněn na úřední desce Města od …. </w:t>
      </w:r>
      <w:proofErr w:type="gramStart"/>
      <w:r>
        <w:rPr>
          <w:rFonts w:ascii="Arial" w:hAnsi="Arial" w:cs="Arial"/>
        </w:rPr>
        <w:t>Do….</w:t>
      </w:r>
      <w:proofErr w:type="gramEnd"/>
      <w:r>
        <w:rPr>
          <w:rFonts w:ascii="Arial" w:hAnsi="Arial" w:cs="Arial"/>
        </w:rPr>
        <w:t xml:space="preserve"> .</w:t>
      </w:r>
    </w:p>
    <w:p w14:paraId="1C5A95C9" w14:textId="26F5E551" w:rsidR="00437EB8" w:rsidRPr="00343A91" w:rsidRDefault="00437EB8" w:rsidP="00437EB8">
      <w:pPr>
        <w:pStyle w:val="Odstavecseseznamem"/>
        <w:widowControl/>
        <w:numPr>
          <w:ilvl w:val="1"/>
          <w:numId w:val="1"/>
        </w:numPr>
        <w:autoSpaceDE/>
        <w:autoSpaceDN/>
        <w:adjustRightInd/>
        <w:ind w:left="709" w:hanging="709"/>
        <w:jc w:val="both"/>
        <w:rPr>
          <w:rFonts w:ascii="Arial" w:hAnsi="Arial" w:cs="Arial"/>
        </w:rPr>
      </w:pPr>
      <w:r w:rsidRPr="00343A91">
        <w:rPr>
          <w:rFonts w:ascii="Arial" w:hAnsi="Arial" w:cs="Arial"/>
        </w:rPr>
        <w:t xml:space="preserve">Uzavření této Smlouvy schválilo zastupitelstvo </w:t>
      </w:r>
      <w:r w:rsidR="00D811D9">
        <w:rPr>
          <w:rFonts w:ascii="Arial" w:hAnsi="Arial" w:cs="Arial"/>
        </w:rPr>
        <w:t>města Loštice</w:t>
      </w:r>
      <w:r w:rsidRPr="00343A91">
        <w:rPr>
          <w:rFonts w:ascii="Arial" w:hAnsi="Arial" w:cs="Arial"/>
        </w:rPr>
        <w:t xml:space="preserve"> na svém zasedání dne </w:t>
      </w:r>
      <w:r w:rsidRPr="00343A91">
        <w:rPr>
          <w:rFonts w:ascii="Arial" w:hAnsi="Arial" w:cs="Arial"/>
          <w:highlight w:val="yellow"/>
        </w:rPr>
        <w:t>[...]</w:t>
      </w:r>
      <w:r w:rsidRPr="00343A91">
        <w:rPr>
          <w:rFonts w:ascii="Arial" w:hAnsi="Arial" w:cs="Arial"/>
        </w:rPr>
        <w:t xml:space="preserve">, usnesením č. </w:t>
      </w:r>
      <w:r w:rsidRPr="00343A91">
        <w:rPr>
          <w:rFonts w:ascii="Arial" w:hAnsi="Arial" w:cs="Arial"/>
          <w:highlight w:val="yellow"/>
        </w:rPr>
        <w:t>[...]</w:t>
      </w:r>
      <w:r w:rsidRPr="00343A91">
        <w:rPr>
          <w:rFonts w:ascii="Arial" w:hAnsi="Arial" w:cs="Arial"/>
        </w:rPr>
        <w:t>.</w:t>
      </w:r>
    </w:p>
    <w:p w14:paraId="253906F2" w14:textId="77777777" w:rsidR="00437EB8" w:rsidRPr="00343A91" w:rsidRDefault="00437EB8" w:rsidP="00437EB8">
      <w:pPr>
        <w:pStyle w:val="Odstavecseseznamem"/>
        <w:widowControl/>
        <w:numPr>
          <w:ilvl w:val="1"/>
          <w:numId w:val="1"/>
        </w:numPr>
        <w:autoSpaceDE/>
        <w:autoSpaceDN/>
        <w:adjustRightInd/>
        <w:ind w:left="709" w:hanging="709"/>
        <w:jc w:val="both"/>
        <w:rPr>
          <w:rFonts w:ascii="Arial" w:hAnsi="Arial" w:cs="Arial"/>
        </w:rPr>
      </w:pPr>
      <w:r w:rsidRPr="00343A91">
        <w:rPr>
          <w:rFonts w:ascii="Arial" w:hAnsi="Arial" w:cs="Arial"/>
        </w:rPr>
        <w:t>Nedílnou součástí této Smlouvy jsou následující přílohy:</w:t>
      </w:r>
    </w:p>
    <w:p w14:paraId="17CC38B9" w14:textId="2CA19624" w:rsidR="00437EB8" w:rsidRPr="00343A91" w:rsidRDefault="00437EB8" w:rsidP="00437EB8">
      <w:pPr>
        <w:pStyle w:val="Odstavecseseznamem"/>
        <w:ind w:left="709"/>
        <w:jc w:val="both"/>
        <w:rPr>
          <w:rFonts w:ascii="Arial" w:hAnsi="Arial" w:cs="Arial"/>
        </w:rPr>
      </w:pPr>
      <w:r w:rsidRPr="00343A91">
        <w:rPr>
          <w:rFonts w:ascii="Arial" w:hAnsi="Arial" w:cs="Arial"/>
        </w:rPr>
        <w:t xml:space="preserve">Příloha č. 1: </w:t>
      </w:r>
      <w:r w:rsidRPr="00343A91">
        <w:rPr>
          <w:rFonts w:ascii="Arial" w:hAnsi="Arial" w:cs="Arial"/>
          <w:highlight w:val="yellow"/>
        </w:rPr>
        <w:t>[...]</w:t>
      </w:r>
    </w:p>
    <w:p w14:paraId="10A8DDA3" w14:textId="77777777" w:rsidR="00437EB8" w:rsidRPr="00343A91" w:rsidRDefault="00437EB8" w:rsidP="00437EB8">
      <w:pPr>
        <w:pStyle w:val="Odstavecseseznamem"/>
        <w:ind w:left="709"/>
        <w:jc w:val="both"/>
        <w:rPr>
          <w:rFonts w:ascii="Arial" w:hAnsi="Arial" w:cs="Arial"/>
        </w:rPr>
      </w:pPr>
      <w:r w:rsidRPr="00343A91" w:rsidDel="007C7554">
        <w:rPr>
          <w:rFonts w:ascii="Arial" w:hAnsi="Arial" w:cs="Arial"/>
        </w:rPr>
        <w:t xml:space="preserve"> </w:t>
      </w:r>
    </w:p>
    <w:p w14:paraId="394B742E" w14:textId="77777777" w:rsidR="00437EB8" w:rsidRPr="00343A91" w:rsidRDefault="00437EB8" w:rsidP="00437EB8">
      <w:pPr>
        <w:pStyle w:val="Odstavecseseznamem"/>
        <w:ind w:left="709"/>
        <w:jc w:val="both"/>
        <w:rPr>
          <w:rFonts w:ascii="Arial" w:hAnsi="Arial" w:cs="Arial"/>
        </w:rPr>
      </w:pPr>
    </w:p>
    <w:tbl>
      <w:tblPr>
        <w:tblW w:w="0" w:type="auto"/>
        <w:tblInd w:w="-108" w:type="dxa"/>
        <w:tblLook w:val="0000" w:firstRow="0" w:lastRow="0" w:firstColumn="0" w:lastColumn="0" w:noHBand="0" w:noVBand="0"/>
      </w:tblPr>
      <w:tblGrid>
        <w:gridCol w:w="4590"/>
        <w:gridCol w:w="4590"/>
      </w:tblGrid>
      <w:tr w:rsidR="00437EB8" w:rsidRPr="00343A91" w14:paraId="15D77073" w14:textId="77777777" w:rsidTr="003C41BC">
        <w:tc>
          <w:tcPr>
            <w:tcW w:w="4773" w:type="dxa"/>
            <w:tcBorders>
              <w:top w:val="nil"/>
              <w:left w:val="nil"/>
              <w:bottom w:val="nil"/>
              <w:right w:val="nil"/>
            </w:tcBorders>
            <w:tcMar>
              <w:top w:w="0" w:type="dxa"/>
              <w:left w:w="108" w:type="dxa"/>
              <w:bottom w:w="0" w:type="dxa"/>
              <w:right w:w="108" w:type="dxa"/>
            </w:tcMar>
          </w:tcPr>
          <w:p w14:paraId="1EB4EADF" w14:textId="77777777" w:rsidR="00437EB8" w:rsidRPr="00343A91" w:rsidRDefault="00437EB8" w:rsidP="003C41BC">
            <w:pPr>
              <w:spacing w:before="0" w:line="276" w:lineRule="auto"/>
              <w:jc w:val="center"/>
              <w:rPr>
                <w:rFonts w:ascii="Arial" w:hAnsi="Arial" w:cs="Arial"/>
                <w:szCs w:val="24"/>
              </w:rPr>
            </w:pPr>
          </w:p>
        </w:tc>
        <w:tc>
          <w:tcPr>
            <w:tcW w:w="4773" w:type="dxa"/>
            <w:tcBorders>
              <w:top w:val="nil"/>
              <w:left w:val="nil"/>
              <w:bottom w:val="nil"/>
              <w:right w:val="nil"/>
            </w:tcBorders>
            <w:tcMar>
              <w:top w:w="0" w:type="dxa"/>
              <w:left w:w="108" w:type="dxa"/>
              <w:bottom w:w="0" w:type="dxa"/>
              <w:right w:w="108" w:type="dxa"/>
            </w:tcMar>
          </w:tcPr>
          <w:p w14:paraId="1DA31E8B" w14:textId="77777777" w:rsidR="00437EB8" w:rsidRPr="00343A91" w:rsidRDefault="00437EB8" w:rsidP="003C41BC">
            <w:pPr>
              <w:spacing w:before="0" w:line="276" w:lineRule="auto"/>
              <w:jc w:val="center"/>
              <w:rPr>
                <w:rFonts w:ascii="Arial" w:hAnsi="Arial" w:cs="Arial"/>
                <w:highlight w:val="yellow"/>
              </w:rPr>
            </w:pPr>
          </w:p>
        </w:tc>
      </w:tr>
      <w:tr w:rsidR="00437EB8" w:rsidRPr="00343A91" w14:paraId="539C3EAE" w14:textId="77777777" w:rsidTr="003C41BC">
        <w:tc>
          <w:tcPr>
            <w:tcW w:w="4773" w:type="dxa"/>
            <w:tcBorders>
              <w:top w:val="nil"/>
              <w:left w:val="nil"/>
              <w:bottom w:val="nil"/>
              <w:right w:val="nil"/>
            </w:tcBorders>
            <w:tcMar>
              <w:top w:w="0" w:type="dxa"/>
              <w:left w:w="108" w:type="dxa"/>
              <w:bottom w:w="0" w:type="dxa"/>
              <w:right w:w="108" w:type="dxa"/>
            </w:tcMar>
          </w:tcPr>
          <w:p w14:paraId="050196DD" w14:textId="77777777" w:rsidR="00437EB8" w:rsidRPr="00343A91" w:rsidRDefault="00437EB8" w:rsidP="003C41BC">
            <w:pPr>
              <w:spacing w:before="0" w:line="276" w:lineRule="auto"/>
              <w:jc w:val="center"/>
              <w:rPr>
                <w:rFonts w:ascii="Arial" w:hAnsi="Arial" w:cs="Arial"/>
              </w:rPr>
            </w:pPr>
            <w:r w:rsidRPr="00343A91">
              <w:rPr>
                <w:rFonts w:ascii="Arial" w:hAnsi="Arial" w:cs="Arial"/>
              </w:rPr>
              <w:t xml:space="preserve">V </w:t>
            </w:r>
            <w:r w:rsidRPr="00343A91">
              <w:rPr>
                <w:rFonts w:ascii="Arial" w:hAnsi="Arial" w:cs="Arial"/>
                <w:highlight w:val="yellow"/>
              </w:rPr>
              <w:t>[...]</w:t>
            </w:r>
            <w:r w:rsidRPr="00343A91">
              <w:rPr>
                <w:rFonts w:ascii="Arial" w:hAnsi="Arial" w:cs="Arial"/>
              </w:rPr>
              <w:t xml:space="preserve"> dne </w:t>
            </w:r>
            <w:r w:rsidRPr="00343A91">
              <w:rPr>
                <w:rFonts w:ascii="Arial" w:hAnsi="Arial" w:cs="Arial"/>
                <w:highlight w:val="yellow"/>
              </w:rPr>
              <w:t>[...]</w:t>
            </w:r>
          </w:p>
          <w:p w14:paraId="290560C5" w14:textId="308ABF83" w:rsidR="00437EB8" w:rsidRPr="00343A91" w:rsidRDefault="00D811D9" w:rsidP="003C41BC">
            <w:pPr>
              <w:spacing w:before="0" w:line="276" w:lineRule="auto"/>
              <w:jc w:val="center"/>
              <w:rPr>
                <w:rFonts w:ascii="Arial" w:hAnsi="Arial" w:cs="Arial"/>
              </w:rPr>
            </w:pPr>
            <w:r>
              <w:rPr>
                <w:rFonts w:ascii="Arial" w:hAnsi="Arial" w:cs="Arial"/>
              </w:rPr>
              <w:t>Město Loštice</w:t>
            </w:r>
          </w:p>
          <w:p w14:paraId="4E5E4027" w14:textId="77777777" w:rsidR="00437EB8" w:rsidRPr="00343A91" w:rsidRDefault="00437EB8" w:rsidP="003C41BC">
            <w:pPr>
              <w:spacing w:before="0" w:after="0" w:line="276" w:lineRule="auto"/>
              <w:jc w:val="center"/>
              <w:rPr>
                <w:rFonts w:ascii="Arial" w:hAnsi="Arial" w:cs="Arial"/>
              </w:rPr>
            </w:pPr>
          </w:p>
          <w:p w14:paraId="10D0092A" w14:textId="77777777" w:rsidR="00437EB8" w:rsidRPr="00343A91" w:rsidRDefault="00437EB8" w:rsidP="003C41BC">
            <w:pPr>
              <w:spacing w:before="0" w:after="0" w:line="276" w:lineRule="auto"/>
              <w:jc w:val="center"/>
              <w:rPr>
                <w:rFonts w:ascii="Arial" w:hAnsi="Arial" w:cs="Arial"/>
              </w:rPr>
            </w:pPr>
            <w:r w:rsidRPr="00343A91">
              <w:rPr>
                <w:rFonts w:ascii="Arial" w:hAnsi="Arial" w:cs="Arial"/>
              </w:rPr>
              <w:t>_____________________________________</w:t>
            </w:r>
          </w:p>
          <w:p w14:paraId="17FC4071" w14:textId="034CDF07" w:rsidR="00437EB8" w:rsidRPr="00343A91" w:rsidRDefault="00D811D9" w:rsidP="003C41BC">
            <w:pPr>
              <w:spacing w:before="0" w:after="0" w:line="276" w:lineRule="auto"/>
              <w:jc w:val="center"/>
              <w:rPr>
                <w:rFonts w:ascii="Arial" w:hAnsi="Arial" w:cs="Arial"/>
                <w:highlight w:val="yellow"/>
              </w:rPr>
            </w:pPr>
            <w:r w:rsidRPr="00343A91">
              <w:rPr>
                <w:rFonts w:ascii="Arial" w:hAnsi="Arial" w:cs="Arial"/>
                <w:highlight w:val="yellow"/>
              </w:rPr>
              <w:t>[...]</w:t>
            </w:r>
            <w:r w:rsidR="00437EB8" w:rsidRPr="00343A91">
              <w:rPr>
                <w:rFonts w:ascii="Arial" w:hAnsi="Arial" w:cs="Arial"/>
              </w:rPr>
              <w:t xml:space="preserve">, </w:t>
            </w:r>
            <w:r w:rsidR="00A53206" w:rsidRPr="00343A91">
              <w:rPr>
                <w:rFonts w:ascii="Arial" w:hAnsi="Arial" w:cs="Arial"/>
              </w:rPr>
              <w:t xml:space="preserve">starosta </w:t>
            </w:r>
          </w:p>
        </w:tc>
        <w:tc>
          <w:tcPr>
            <w:tcW w:w="4773" w:type="dxa"/>
            <w:tcBorders>
              <w:top w:val="nil"/>
              <w:left w:val="nil"/>
              <w:bottom w:val="nil"/>
              <w:right w:val="nil"/>
            </w:tcBorders>
            <w:tcMar>
              <w:top w:w="0" w:type="dxa"/>
              <w:left w:w="108" w:type="dxa"/>
              <w:bottom w:w="0" w:type="dxa"/>
              <w:right w:w="108" w:type="dxa"/>
            </w:tcMar>
          </w:tcPr>
          <w:p w14:paraId="4340DAA9" w14:textId="77777777" w:rsidR="00437EB8" w:rsidRPr="00343A91" w:rsidRDefault="00437EB8" w:rsidP="003C41BC">
            <w:pPr>
              <w:spacing w:before="0" w:line="276" w:lineRule="auto"/>
              <w:jc w:val="center"/>
              <w:rPr>
                <w:rFonts w:ascii="Arial" w:hAnsi="Arial" w:cs="Arial"/>
                <w:highlight w:val="yellow"/>
              </w:rPr>
            </w:pPr>
            <w:r w:rsidRPr="00343A91">
              <w:rPr>
                <w:rFonts w:ascii="Arial" w:hAnsi="Arial" w:cs="Arial"/>
              </w:rPr>
              <w:t xml:space="preserve">V </w:t>
            </w:r>
            <w:r w:rsidRPr="00343A91">
              <w:rPr>
                <w:rFonts w:ascii="Arial" w:hAnsi="Arial" w:cs="Arial"/>
                <w:highlight w:val="yellow"/>
              </w:rPr>
              <w:t>[...]</w:t>
            </w:r>
            <w:r w:rsidRPr="00343A91">
              <w:rPr>
                <w:rFonts w:ascii="Arial" w:hAnsi="Arial" w:cs="Arial"/>
              </w:rPr>
              <w:t xml:space="preserve"> dne </w:t>
            </w:r>
            <w:r w:rsidRPr="00343A91">
              <w:rPr>
                <w:rFonts w:ascii="Arial" w:hAnsi="Arial" w:cs="Arial"/>
                <w:highlight w:val="yellow"/>
              </w:rPr>
              <w:t>[...]</w:t>
            </w:r>
          </w:p>
          <w:p w14:paraId="2A11544C" w14:textId="77777777" w:rsidR="00437EB8" w:rsidRPr="00343A91" w:rsidRDefault="00437EB8" w:rsidP="003C41BC">
            <w:pPr>
              <w:spacing w:before="0" w:line="276" w:lineRule="auto"/>
              <w:jc w:val="center"/>
              <w:rPr>
                <w:rFonts w:ascii="Arial" w:hAnsi="Arial" w:cs="Arial"/>
                <w:highlight w:val="yellow"/>
              </w:rPr>
            </w:pPr>
            <w:r w:rsidRPr="00343A91">
              <w:rPr>
                <w:rFonts w:ascii="Arial" w:hAnsi="Arial" w:cs="Arial"/>
                <w:highlight w:val="yellow"/>
              </w:rPr>
              <w:t xml:space="preserve">[...] </w:t>
            </w:r>
          </w:p>
          <w:p w14:paraId="75DBA559" w14:textId="77777777" w:rsidR="00437EB8" w:rsidRPr="00343A91" w:rsidRDefault="00437EB8" w:rsidP="003C41BC">
            <w:pPr>
              <w:spacing w:before="0" w:after="0" w:line="276" w:lineRule="auto"/>
              <w:jc w:val="center"/>
              <w:rPr>
                <w:rFonts w:ascii="Arial" w:hAnsi="Arial" w:cs="Arial"/>
                <w:highlight w:val="yellow"/>
              </w:rPr>
            </w:pPr>
          </w:p>
          <w:p w14:paraId="06633AF3" w14:textId="77777777" w:rsidR="00437EB8" w:rsidRPr="00343A91" w:rsidRDefault="00437EB8" w:rsidP="003C41BC">
            <w:pPr>
              <w:spacing w:before="0" w:after="0" w:line="276" w:lineRule="auto"/>
              <w:jc w:val="center"/>
              <w:rPr>
                <w:rFonts w:ascii="Arial" w:hAnsi="Arial" w:cs="Arial"/>
              </w:rPr>
            </w:pPr>
            <w:r w:rsidRPr="00343A91">
              <w:rPr>
                <w:rFonts w:ascii="Arial" w:hAnsi="Arial" w:cs="Arial"/>
              </w:rPr>
              <w:t>_____________________________________</w:t>
            </w:r>
          </w:p>
          <w:p w14:paraId="27D93A3F" w14:textId="77777777" w:rsidR="00437EB8" w:rsidRPr="00343A91" w:rsidRDefault="00437EB8" w:rsidP="003C41BC">
            <w:pPr>
              <w:spacing w:before="0" w:after="0" w:line="276" w:lineRule="auto"/>
              <w:jc w:val="center"/>
              <w:rPr>
                <w:rFonts w:ascii="Arial" w:hAnsi="Arial" w:cs="Arial"/>
                <w:highlight w:val="yellow"/>
              </w:rPr>
            </w:pPr>
            <w:r w:rsidRPr="00343A91">
              <w:rPr>
                <w:rFonts w:ascii="Arial" w:hAnsi="Arial" w:cs="Arial"/>
                <w:highlight w:val="yellow"/>
              </w:rPr>
              <w:t>[...], [...]</w:t>
            </w:r>
          </w:p>
        </w:tc>
      </w:tr>
      <w:bookmarkEnd w:id="2"/>
    </w:tbl>
    <w:p w14:paraId="2C1D711A" w14:textId="77777777" w:rsidR="00437EB8" w:rsidRPr="00343A91" w:rsidRDefault="00437EB8" w:rsidP="00437EB8">
      <w:pPr>
        <w:widowControl/>
        <w:suppressAutoHyphens w:val="0"/>
        <w:autoSpaceDE/>
        <w:autoSpaceDN/>
        <w:adjustRightInd/>
        <w:spacing w:before="0" w:after="160" w:line="259" w:lineRule="auto"/>
        <w:rPr>
          <w:rFonts w:ascii="Arial" w:hAnsi="Arial" w:cs="Arial"/>
          <w:b/>
          <w:color w:val="000000" w:themeColor="text1"/>
          <w:sz w:val="28"/>
          <w:szCs w:val="28"/>
        </w:rPr>
      </w:pPr>
    </w:p>
    <w:p w14:paraId="13E4A3FE" w14:textId="77777777" w:rsidR="006918F3" w:rsidRPr="00343A91" w:rsidRDefault="006918F3">
      <w:pPr>
        <w:rPr>
          <w:rFonts w:ascii="Arial" w:hAnsi="Arial" w:cs="Arial"/>
        </w:rPr>
      </w:pPr>
    </w:p>
    <w:sectPr w:rsidR="006918F3" w:rsidRPr="00343A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583F" w14:textId="77777777" w:rsidR="004458DE" w:rsidRDefault="004458DE" w:rsidP="00437EB8">
      <w:pPr>
        <w:spacing w:before="0" w:after="0" w:line="240" w:lineRule="auto"/>
      </w:pPr>
      <w:r>
        <w:separator/>
      </w:r>
    </w:p>
  </w:endnote>
  <w:endnote w:type="continuationSeparator" w:id="0">
    <w:p w14:paraId="5A5084F6" w14:textId="77777777" w:rsidR="004458DE" w:rsidRDefault="004458DE" w:rsidP="00437E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ueHaasGroteskText Pro">
    <w:altName w:val="Calibri"/>
    <w:panose1 w:val="00000000000000000000"/>
    <w:charset w:val="4D"/>
    <w:family w:val="swiss"/>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5BD93" w14:textId="77777777" w:rsidR="004458DE" w:rsidRDefault="004458DE" w:rsidP="00437EB8">
      <w:pPr>
        <w:spacing w:before="0" w:after="0" w:line="240" w:lineRule="auto"/>
      </w:pPr>
      <w:r>
        <w:separator/>
      </w:r>
    </w:p>
  </w:footnote>
  <w:footnote w:type="continuationSeparator" w:id="0">
    <w:p w14:paraId="3E49EB33" w14:textId="77777777" w:rsidR="004458DE" w:rsidRDefault="004458DE" w:rsidP="00437EB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CF"/>
    <w:multiLevelType w:val="hybridMultilevel"/>
    <w:tmpl w:val="93968F8C"/>
    <w:lvl w:ilvl="0" w:tplc="18E4575C">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170E63"/>
    <w:multiLevelType w:val="multilevel"/>
    <w:tmpl w:val="EEE802B2"/>
    <w:lvl w:ilvl="0">
      <w:start w:val="1"/>
      <w:numFmt w:val="upperRoman"/>
      <w:lvlText w:val="%1."/>
      <w:lvlJc w:val="left"/>
      <w:pPr>
        <w:ind w:left="360" w:hanging="360"/>
      </w:pPr>
      <w:rPr>
        <w:rFonts w:hint="default"/>
      </w:rPr>
    </w:lvl>
    <w:lvl w:ilvl="1">
      <w:start w:va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DC43FEE"/>
    <w:multiLevelType w:val="multilevel"/>
    <w:tmpl w:val="A002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83BA0"/>
    <w:multiLevelType w:val="hybridMultilevel"/>
    <w:tmpl w:val="B75CD95E"/>
    <w:lvl w:ilvl="0" w:tplc="D20CA11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1CC30F27"/>
    <w:multiLevelType w:val="hybridMultilevel"/>
    <w:tmpl w:val="8B42E84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395F2F22"/>
    <w:multiLevelType w:val="multilevel"/>
    <w:tmpl w:val="868E66FE"/>
    <w:lvl w:ilvl="0">
      <w:start w:val="3"/>
      <w:numFmt w:val="upperRoman"/>
      <w:lvlText w:val="%1."/>
      <w:lvlJc w:val="left"/>
      <w:pPr>
        <w:ind w:left="360" w:hanging="360"/>
      </w:pPr>
      <w:rPr>
        <w:rFonts w:hint="default"/>
      </w:rPr>
    </w:lvl>
    <w:lvl w:ilvl="1">
      <w:start w:val="1"/>
      <w:numFmt w:val="upperLetter"/>
      <w:lvlText w:val="%1.%2"/>
      <w:lvlJc w:val="left"/>
      <w:pPr>
        <w:ind w:left="357" w:firstLine="0"/>
      </w:pPr>
      <w:rPr>
        <w:rFonts w:hint="default"/>
        <w:b/>
        <w:bCs w:val="0"/>
        <w:i w:val="0"/>
        <w:iCs w:val="0"/>
      </w:rPr>
    </w:lvl>
    <w:lvl w:ilvl="2">
      <w:numFmt w:val="decimal"/>
      <w:lvlText w:val="%1.%3"/>
      <w:lvlJc w:val="left"/>
      <w:pPr>
        <w:ind w:left="644"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B21399"/>
    <w:multiLevelType w:val="hybridMultilevel"/>
    <w:tmpl w:val="6AD84CA2"/>
    <w:lvl w:ilvl="0" w:tplc="356CCECE">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596231"/>
    <w:multiLevelType w:val="hybridMultilevel"/>
    <w:tmpl w:val="543E51FC"/>
    <w:lvl w:ilvl="0" w:tplc="78F6F3B8">
      <w:start w:val="1"/>
      <w:numFmt w:val="decimal"/>
      <w:lvlText w:val="V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61A40"/>
    <w:multiLevelType w:val="hybridMultilevel"/>
    <w:tmpl w:val="5A90D21C"/>
    <w:lvl w:ilvl="0" w:tplc="FBB62EAC">
      <w:start w:val="1"/>
      <w:numFmt w:val="decimal"/>
      <w:lvlText w:val="V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354938"/>
    <w:multiLevelType w:val="multilevel"/>
    <w:tmpl w:val="65C6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E2984"/>
    <w:multiLevelType w:val="multilevel"/>
    <w:tmpl w:val="E348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DB7503"/>
    <w:multiLevelType w:val="multilevel"/>
    <w:tmpl w:val="C75465F0"/>
    <w:lvl w:ilvl="0">
      <w:start w:val="1"/>
      <w:numFmt w:val="decimal"/>
      <w:lvlText w:val="X.%1."/>
      <w:lvlJc w:val="left"/>
      <w:pPr>
        <w:ind w:left="360" w:hanging="360"/>
      </w:pPr>
      <w:rPr>
        <w:rFonts w:hint="default"/>
      </w:rPr>
    </w:lvl>
    <w:lvl w:ilvl="1">
      <w:start w:val="1"/>
      <w:numFmt w:val="decimal"/>
      <w:lvlText w:val="%1.%2"/>
      <w:lvlJc w:val="left"/>
      <w:pPr>
        <w:ind w:left="357"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EDF0BCC"/>
    <w:multiLevelType w:val="hybridMultilevel"/>
    <w:tmpl w:val="694C23D4"/>
    <w:lvl w:ilvl="0" w:tplc="18E4575C">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9232F3"/>
    <w:multiLevelType w:val="multilevel"/>
    <w:tmpl w:val="AD40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9B7B42"/>
    <w:multiLevelType w:val="hybridMultilevel"/>
    <w:tmpl w:val="3670E5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ECF754A"/>
    <w:multiLevelType w:val="multilevel"/>
    <w:tmpl w:val="CBAA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427D9C"/>
    <w:multiLevelType w:val="hybridMultilevel"/>
    <w:tmpl w:val="82DA5BDA"/>
    <w:lvl w:ilvl="0" w:tplc="331AD7FA">
      <w:start w:val="1"/>
      <w:numFmt w:val="decimal"/>
      <w:lvlText w:val="VII.%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EC2FC1"/>
    <w:multiLevelType w:val="hybridMultilevel"/>
    <w:tmpl w:val="A808C210"/>
    <w:lvl w:ilvl="0" w:tplc="16A88F6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67C37DE9"/>
    <w:multiLevelType w:val="hybridMultilevel"/>
    <w:tmpl w:val="8B42E84C"/>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9" w15:restartNumberingAfterBreak="0">
    <w:nsid w:val="6B492A2B"/>
    <w:multiLevelType w:val="hybridMultilevel"/>
    <w:tmpl w:val="F60CC6C4"/>
    <w:lvl w:ilvl="0" w:tplc="EF5ADAEA">
      <w:start w:val="4"/>
      <w:numFmt w:val="bullet"/>
      <w:lvlText w:val="-"/>
      <w:lvlJc w:val="left"/>
      <w:pPr>
        <w:ind w:left="1080" w:hanging="360"/>
      </w:pPr>
      <w:rPr>
        <w:rFonts w:ascii="Arial" w:eastAsiaTheme="minorEastAsia"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CEF64F9"/>
    <w:multiLevelType w:val="hybridMultilevel"/>
    <w:tmpl w:val="8B42E84C"/>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70467D34"/>
    <w:multiLevelType w:val="hybridMultilevel"/>
    <w:tmpl w:val="34C85C62"/>
    <w:lvl w:ilvl="0" w:tplc="16A88F66">
      <w:start w:val="1"/>
      <w:numFmt w:val="lowerLetter"/>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5006D4"/>
    <w:multiLevelType w:val="multilevel"/>
    <w:tmpl w:val="55762C10"/>
    <w:lvl w:ilvl="0">
      <w:start w:val="3"/>
      <w:numFmt w:val="upperRoman"/>
      <w:lvlText w:val="%1."/>
      <w:lvlJc w:val="left"/>
      <w:pPr>
        <w:ind w:left="360" w:hanging="360"/>
      </w:pPr>
      <w:rPr>
        <w:rFonts w:hint="default"/>
      </w:rPr>
    </w:lvl>
    <w:lvl w:ilvl="1">
      <w:start w:val="1"/>
      <w:numFmt w:val="decimal"/>
      <w:lvlText w:val="%1.%2"/>
      <w:lvlJc w:val="left"/>
      <w:pPr>
        <w:ind w:left="357"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2461154">
    <w:abstractNumId w:val="1"/>
  </w:num>
  <w:num w:numId="2" w16cid:durableId="1001156366">
    <w:abstractNumId w:val="5"/>
  </w:num>
  <w:num w:numId="3" w16cid:durableId="2003196747">
    <w:abstractNumId w:val="4"/>
  </w:num>
  <w:num w:numId="4" w16cid:durableId="358967655">
    <w:abstractNumId w:val="22"/>
  </w:num>
  <w:num w:numId="5" w16cid:durableId="1866209051">
    <w:abstractNumId w:val="6"/>
  </w:num>
  <w:num w:numId="6" w16cid:durableId="204373098">
    <w:abstractNumId w:val="11"/>
  </w:num>
  <w:num w:numId="7" w16cid:durableId="1166869672">
    <w:abstractNumId w:val="20"/>
  </w:num>
  <w:num w:numId="8" w16cid:durableId="650257928">
    <w:abstractNumId w:val="18"/>
  </w:num>
  <w:num w:numId="9" w16cid:durableId="359090185">
    <w:abstractNumId w:val="8"/>
  </w:num>
  <w:num w:numId="10" w16cid:durableId="929125150">
    <w:abstractNumId w:val="19"/>
  </w:num>
  <w:num w:numId="11" w16cid:durableId="1810591504">
    <w:abstractNumId w:val="14"/>
  </w:num>
  <w:num w:numId="12" w16cid:durableId="1842502225">
    <w:abstractNumId w:val="13"/>
  </w:num>
  <w:num w:numId="13" w16cid:durableId="1414232407">
    <w:abstractNumId w:val="2"/>
  </w:num>
  <w:num w:numId="14" w16cid:durableId="1154689184">
    <w:abstractNumId w:val="15"/>
  </w:num>
  <w:num w:numId="15" w16cid:durableId="390465520">
    <w:abstractNumId w:val="10"/>
  </w:num>
  <w:num w:numId="16" w16cid:durableId="1145587909">
    <w:abstractNumId w:val="9"/>
  </w:num>
  <w:num w:numId="17" w16cid:durableId="2136217719">
    <w:abstractNumId w:val="7"/>
  </w:num>
  <w:num w:numId="18" w16cid:durableId="771321999">
    <w:abstractNumId w:val="16"/>
  </w:num>
  <w:num w:numId="19" w16cid:durableId="1787119073">
    <w:abstractNumId w:val="0"/>
  </w:num>
  <w:num w:numId="20" w16cid:durableId="1417509802">
    <w:abstractNumId w:val="3"/>
  </w:num>
  <w:num w:numId="21" w16cid:durableId="736392476">
    <w:abstractNumId w:val="17"/>
  </w:num>
  <w:num w:numId="22" w16cid:durableId="1565020364">
    <w:abstractNumId w:val="21"/>
  </w:num>
  <w:num w:numId="23" w16cid:durableId="1099064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B8"/>
    <w:rsid w:val="000078CA"/>
    <w:rsid w:val="000324A5"/>
    <w:rsid w:val="0005319B"/>
    <w:rsid w:val="0007051C"/>
    <w:rsid w:val="0009277E"/>
    <w:rsid w:val="00095075"/>
    <w:rsid w:val="000A2B64"/>
    <w:rsid w:val="000B1279"/>
    <w:rsid w:val="000B2B80"/>
    <w:rsid w:val="000B719E"/>
    <w:rsid w:val="000D6984"/>
    <w:rsid w:val="000F1FD2"/>
    <w:rsid w:val="0010741B"/>
    <w:rsid w:val="00110602"/>
    <w:rsid w:val="00120443"/>
    <w:rsid w:val="00135814"/>
    <w:rsid w:val="00151E5A"/>
    <w:rsid w:val="001539A0"/>
    <w:rsid w:val="001559AC"/>
    <w:rsid w:val="00167F4F"/>
    <w:rsid w:val="0017756B"/>
    <w:rsid w:val="00193656"/>
    <w:rsid w:val="00195415"/>
    <w:rsid w:val="001C6F82"/>
    <w:rsid w:val="001C7C54"/>
    <w:rsid w:val="00222104"/>
    <w:rsid w:val="00224962"/>
    <w:rsid w:val="00234085"/>
    <w:rsid w:val="00244468"/>
    <w:rsid w:val="0026528C"/>
    <w:rsid w:val="00265ACF"/>
    <w:rsid w:val="00265C60"/>
    <w:rsid w:val="00296B7B"/>
    <w:rsid w:val="002A78BA"/>
    <w:rsid w:val="002B28BC"/>
    <w:rsid w:val="002B5698"/>
    <w:rsid w:val="002C2FB0"/>
    <w:rsid w:val="002E34A5"/>
    <w:rsid w:val="002F529C"/>
    <w:rsid w:val="00306379"/>
    <w:rsid w:val="00313339"/>
    <w:rsid w:val="00315723"/>
    <w:rsid w:val="00343A91"/>
    <w:rsid w:val="00347FEF"/>
    <w:rsid w:val="0036387B"/>
    <w:rsid w:val="003640C8"/>
    <w:rsid w:val="00376E80"/>
    <w:rsid w:val="00386DBC"/>
    <w:rsid w:val="00392428"/>
    <w:rsid w:val="003A3F6A"/>
    <w:rsid w:val="003B6418"/>
    <w:rsid w:val="003E2E2B"/>
    <w:rsid w:val="003F2B63"/>
    <w:rsid w:val="00417EE5"/>
    <w:rsid w:val="004361B7"/>
    <w:rsid w:val="00437EB8"/>
    <w:rsid w:val="004458DE"/>
    <w:rsid w:val="004616A8"/>
    <w:rsid w:val="004757ED"/>
    <w:rsid w:val="00475814"/>
    <w:rsid w:val="00494726"/>
    <w:rsid w:val="004949C8"/>
    <w:rsid w:val="00494D82"/>
    <w:rsid w:val="004A4349"/>
    <w:rsid w:val="004A7DAF"/>
    <w:rsid w:val="004C63FC"/>
    <w:rsid w:val="004C66D6"/>
    <w:rsid w:val="004D0EC6"/>
    <w:rsid w:val="004D65ED"/>
    <w:rsid w:val="004F01FA"/>
    <w:rsid w:val="004F688A"/>
    <w:rsid w:val="0051501E"/>
    <w:rsid w:val="00550934"/>
    <w:rsid w:val="005525FE"/>
    <w:rsid w:val="0057326C"/>
    <w:rsid w:val="005816B6"/>
    <w:rsid w:val="00594B85"/>
    <w:rsid w:val="005A3A3C"/>
    <w:rsid w:val="005A5881"/>
    <w:rsid w:val="005E597E"/>
    <w:rsid w:val="005E64E4"/>
    <w:rsid w:val="006010C9"/>
    <w:rsid w:val="006048D7"/>
    <w:rsid w:val="00621DD1"/>
    <w:rsid w:val="006440F6"/>
    <w:rsid w:val="00646206"/>
    <w:rsid w:val="006539CF"/>
    <w:rsid w:val="00657F7F"/>
    <w:rsid w:val="00657FA1"/>
    <w:rsid w:val="00662873"/>
    <w:rsid w:val="00672413"/>
    <w:rsid w:val="006918F3"/>
    <w:rsid w:val="00693237"/>
    <w:rsid w:val="006A0C42"/>
    <w:rsid w:val="006A1437"/>
    <w:rsid w:val="006A7EFA"/>
    <w:rsid w:val="006B0996"/>
    <w:rsid w:val="006B1A29"/>
    <w:rsid w:val="006B1E7F"/>
    <w:rsid w:val="006C160C"/>
    <w:rsid w:val="006D29C2"/>
    <w:rsid w:val="006D43A4"/>
    <w:rsid w:val="006E106D"/>
    <w:rsid w:val="006F67BF"/>
    <w:rsid w:val="00712998"/>
    <w:rsid w:val="00730057"/>
    <w:rsid w:val="007369A3"/>
    <w:rsid w:val="00757768"/>
    <w:rsid w:val="007802FA"/>
    <w:rsid w:val="00782D78"/>
    <w:rsid w:val="007A5262"/>
    <w:rsid w:val="007B216C"/>
    <w:rsid w:val="007C44A4"/>
    <w:rsid w:val="007D79F5"/>
    <w:rsid w:val="007D7A0F"/>
    <w:rsid w:val="007E5AFE"/>
    <w:rsid w:val="007F4BF3"/>
    <w:rsid w:val="00822415"/>
    <w:rsid w:val="0087462C"/>
    <w:rsid w:val="008D6688"/>
    <w:rsid w:val="00900698"/>
    <w:rsid w:val="00905AEE"/>
    <w:rsid w:val="00922868"/>
    <w:rsid w:val="009403EA"/>
    <w:rsid w:val="00947928"/>
    <w:rsid w:val="00947C8F"/>
    <w:rsid w:val="00975935"/>
    <w:rsid w:val="009957C1"/>
    <w:rsid w:val="009A4E64"/>
    <w:rsid w:val="009B4895"/>
    <w:rsid w:val="009C2A4F"/>
    <w:rsid w:val="009C53E5"/>
    <w:rsid w:val="00A271E6"/>
    <w:rsid w:val="00A36E2D"/>
    <w:rsid w:val="00A53206"/>
    <w:rsid w:val="00A65569"/>
    <w:rsid w:val="00A74562"/>
    <w:rsid w:val="00A82A57"/>
    <w:rsid w:val="00A96EC8"/>
    <w:rsid w:val="00AA64C7"/>
    <w:rsid w:val="00AB7371"/>
    <w:rsid w:val="00AC21B8"/>
    <w:rsid w:val="00AC42D0"/>
    <w:rsid w:val="00AF12D8"/>
    <w:rsid w:val="00AF787B"/>
    <w:rsid w:val="00B005EA"/>
    <w:rsid w:val="00B105B3"/>
    <w:rsid w:val="00B241DA"/>
    <w:rsid w:val="00B25C7A"/>
    <w:rsid w:val="00B30645"/>
    <w:rsid w:val="00B319BD"/>
    <w:rsid w:val="00B34446"/>
    <w:rsid w:val="00B51A50"/>
    <w:rsid w:val="00BB1E74"/>
    <w:rsid w:val="00BB27F1"/>
    <w:rsid w:val="00C11CB8"/>
    <w:rsid w:val="00C1211C"/>
    <w:rsid w:val="00C12BF9"/>
    <w:rsid w:val="00C13E3C"/>
    <w:rsid w:val="00C26E5C"/>
    <w:rsid w:val="00C64093"/>
    <w:rsid w:val="00C76AF2"/>
    <w:rsid w:val="00C859EC"/>
    <w:rsid w:val="00C85A54"/>
    <w:rsid w:val="00C94D38"/>
    <w:rsid w:val="00C9650D"/>
    <w:rsid w:val="00C979A3"/>
    <w:rsid w:val="00CB7F38"/>
    <w:rsid w:val="00CD0D6E"/>
    <w:rsid w:val="00CE3A95"/>
    <w:rsid w:val="00D0440B"/>
    <w:rsid w:val="00D064C8"/>
    <w:rsid w:val="00D21683"/>
    <w:rsid w:val="00D42845"/>
    <w:rsid w:val="00D45208"/>
    <w:rsid w:val="00D47225"/>
    <w:rsid w:val="00D540AB"/>
    <w:rsid w:val="00D71441"/>
    <w:rsid w:val="00D811D9"/>
    <w:rsid w:val="00D8406E"/>
    <w:rsid w:val="00D93505"/>
    <w:rsid w:val="00DA7964"/>
    <w:rsid w:val="00DC0B1F"/>
    <w:rsid w:val="00DC1F47"/>
    <w:rsid w:val="00DC7C6C"/>
    <w:rsid w:val="00DD4439"/>
    <w:rsid w:val="00DE544E"/>
    <w:rsid w:val="00DF17FD"/>
    <w:rsid w:val="00E016A3"/>
    <w:rsid w:val="00E1005A"/>
    <w:rsid w:val="00E17BD6"/>
    <w:rsid w:val="00E30119"/>
    <w:rsid w:val="00E448F1"/>
    <w:rsid w:val="00E61829"/>
    <w:rsid w:val="00E81D6D"/>
    <w:rsid w:val="00E918DD"/>
    <w:rsid w:val="00E96562"/>
    <w:rsid w:val="00E965D4"/>
    <w:rsid w:val="00EA6368"/>
    <w:rsid w:val="00EC2D2E"/>
    <w:rsid w:val="00ED120B"/>
    <w:rsid w:val="00ED2C66"/>
    <w:rsid w:val="00EF442D"/>
    <w:rsid w:val="00EF7D2F"/>
    <w:rsid w:val="00F02F25"/>
    <w:rsid w:val="00F034EC"/>
    <w:rsid w:val="00F43667"/>
    <w:rsid w:val="00F43777"/>
    <w:rsid w:val="00F45324"/>
    <w:rsid w:val="00F63C4D"/>
    <w:rsid w:val="00F70174"/>
    <w:rsid w:val="00F80185"/>
    <w:rsid w:val="00F82E25"/>
    <w:rsid w:val="00F8452E"/>
    <w:rsid w:val="00FA39D3"/>
    <w:rsid w:val="00FA7D0A"/>
    <w:rsid w:val="00FF79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A7CB3"/>
  <w15:chartTrackingRefBased/>
  <w15:docId w15:val="{38C262DD-0C1D-466E-9461-4B76B692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7EB8"/>
    <w:pPr>
      <w:widowControl w:val="0"/>
      <w:suppressAutoHyphens/>
      <w:autoSpaceDE w:val="0"/>
      <w:autoSpaceDN w:val="0"/>
      <w:adjustRightInd w:val="0"/>
      <w:spacing w:before="120" w:after="120" w:line="280" w:lineRule="exact"/>
    </w:pPr>
    <w:rPr>
      <w:rFonts w:ascii="Open Sans" w:eastAsiaTheme="minorEastAsia" w:hAnsi="Open Sans" w:cs="Times New Roman"/>
      <w:kern w:val="0"/>
      <w:sz w:val="20"/>
      <w:szCs w:val="20"/>
      <w:lang w:eastAsia="cs-CZ"/>
      <w14:ligatures w14:val="none"/>
    </w:rPr>
  </w:style>
  <w:style w:type="paragraph" w:styleId="Nadpis1">
    <w:name w:val="heading 1"/>
    <w:aliases w:val="- I,- I1,1,ARTICLE Style,Article Heading,Clause,F10 - Nadpis 1,Framew.1,H1,Heading 1 Char,Hoofdstukkop,II,II1,III,III1,No numbers,Section Heading,Styl Marka,Styl Marka1,Styl Marka2,Styl Marka3,Styl Marka4,Základní kapitola,_Nadpis 1,h1,?lánek"/>
    <w:basedOn w:val="Normln"/>
    <w:next w:val="Normln"/>
    <w:link w:val="Nadpis1Char1"/>
    <w:uiPriority w:val="9"/>
    <w:qFormat/>
    <w:rsid w:val="00437EB8"/>
    <w:pPr>
      <w:keepNext/>
      <w:widowControl/>
      <w:suppressAutoHyphens w:val="0"/>
      <w:spacing w:before="0" w:after="0" w:line="240" w:lineRule="auto"/>
      <w:outlineLvl w:val="0"/>
    </w:pPr>
    <w:rPr>
      <w:rFonts w:ascii="Calibri" w:hAnsi="Calibri" w:cs="Calibri"/>
      <w:i/>
      <w:sz w:val="18"/>
      <w:szCs w:val="24"/>
    </w:rPr>
  </w:style>
  <w:style w:type="paragraph" w:styleId="Nadpis2">
    <w:name w:val="heading 2"/>
    <w:aliases w:val="2_Nadpis 2,Major,Reset numbering,Centerhead,Nadpis 2 Char Char1,Nadpis 2 Char1 Char Char1,Nadpis 2 Char Char1 Char Char,Nadpis 2 Char2 Char Char Char Char1,Char,(A.),PA Major Section,2_Nadpis 2;Major;Reset numbering;Centerhead"/>
    <w:basedOn w:val="Normln"/>
    <w:next w:val="Normln"/>
    <w:link w:val="Nadpis2Char1"/>
    <w:qFormat/>
    <w:rsid w:val="00437EB8"/>
    <w:pPr>
      <w:keepNext/>
      <w:tabs>
        <w:tab w:val="left" w:pos="0"/>
      </w:tabs>
      <w:spacing w:before="100" w:after="100" w:line="360" w:lineRule="exact"/>
      <w:outlineLvl w:val="1"/>
    </w:pPr>
    <w:rPr>
      <w:rFonts w:cs="Arial"/>
      <w:b/>
      <w:color w:val="000000" w:themeColor="text1"/>
      <w:sz w:val="28"/>
      <w:szCs w:val="28"/>
    </w:rPr>
  </w:style>
  <w:style w:type="paragraph" w:styleId="Nadpis3">
    <w:name w:val="heading 3"/>
    <w:basedOn w:val="Normln"/>
    <w:next w:val="Normln"/>
    <w:link w:val="Nadpis3Char"/>
    <w:uiPriority w:val="9"/>
    <w:semiHidden/>
    <w:unhideWhenUsed/>
    <w:qFormat/>
    <w:rsid w:val="00D064C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uiPriority w:val="9"/>
    <w:rsid w:val="00437EB8"/>
    <w:rPr>
      <w:rFonts w:asciiTheme="majorHAnsi" w:eastAsiaTheme="majorEastAsia" w:hAnsiTheme="majorHAnsi" w:cstheme="majorBidi"/>
      <w:color w:val="2F5496" w:themeColor="accent1" w:themeShade="BF"/>
      <w:kern w:val="0"/>
      <w:sz w:val="32"/>
      <w:szCs w:val="32"/>
      <w:lang w:val="en-US" w:eastAsia="cs-CZ"/>
      <w14:ligatures w14:val="none"/>
    </w:rPr>
  </w:style>
  <w:style w:type="character" w:customStyle="1" w:styleId="Nadpis2Char">
    <w:name w:val="Nadpis 2 Char"/>
    <w:basedOn w:val="Standardnpsmoodstavce"/>
    <w:uiPriority w:val="9"/>
    <w:semiHidden/>
    <w:rsid w:val="00437EB8"/>
    <w:rPr>
      <w:rFonts w:asciiTheme="majorHAnsi" w:eastAsiaTheme="majorEastAsia" w:hAnsiTheme="majorHAnsi" w:cstheme="majorBidi"/>
      <w:color w:val="2F5496" w:themeColor="accent1" w:themeShade="BF"/>
      <w:kern w:val="0"/>
      <w:sz w:val="26"/>
      <w:szCs w:val="26"/>
      <w:lang w:val="en-US" w:eastAsia="cs-CZ"/>
      <w14:ligatures w14:val="none"/>
    </w:rPr>
  </w:style>
  <w:style w:type="character" w:customStyle="1" w:styleId="Nadpis1Char1">
    <w:name w:val="Nadpis 1 Char1"/>
    <w:aliases w:val="- I Char,- I1 Char,1 Char,ARTICLE Style Char,Article Heading Char,Clause Char,F10 - Nadpis 1 Char,Framew.1 Char,H1 Char,Heading 1 Char Char,Hoofdstukkop Char,II Char,II1 Char,III Char,III1 Char,No numbers Char,Section Heading Char,h1 Char"/>
    <w:basedOn w:val="Standardnpsmoodstavce"/>
    <w:link w:val="Nadpis1"/>
    <w:rsid w:val="00437EB8"/>
    <w:rPr>
      <w:rFonts w:ascii="Calibri" w:eastAsiaTheme="minorEastAsia" w:hAnsi="Calibri" w:cs="Calibri"/>
      <w:i/>
      <w:kern w:val="0"/>
      <w:sz w:val="18"/>
      <w:szCs w:val="24"/>
      <w:lang w:val="en-US" w:eastAsia="cs-CZ"/>
      <w14:ligatures w14:val="none"/>
    </w:rPr>
  </w:style>
  <w:style w:type="character" w:customStyle="1" w:styleId="Nadpis2Char1">
    <w:name w:val="Nadpis 2 Char1"/>
    <w:aliases w:val="2_Nadpis 2 Char,Major Char,Reset numbering Char,Centerhead Char,Nadpis 2 Char Char1 Char,Nadpis 2 Char1 Char Char1 Char,Nadpis 2 Char Char1 Char Char Char,Nadpis 2 Char2 Char Char Char Char1 Char,Char Char,(A.) Char,PA Major Section Char"/>
    <w:basedOn w:val="Standardnpsmoodstavce"/>
    <w:link w:val="Nadpis2"/>
    <w:rsid w:val="00437EB8"/>
    <w:rPr>
      <w:rFonts w:ascii="Open Sans" w:eastAsiaTheme="minorEastAsia" w:hAnsi="Open Sans" w:cs="Arial"/>
      <w:b/>
      <w:color w:val="000000" w:themeColor="text1"/>
      <w:kern w:val="0"/>
      <w:sz w:val="28"/>
      <w:szCs w:val="28"/>
      <w:lang w:val="en-US" w:eastAsia="cs-CZ"/>
      <w14:ligatures w14:val="none"/>
    </w:rPr>
  </w:style>
  <w:style w:type="paragraph" w:styleId="Odstavecseseznamem">
    <w:name w:val="List Paragraph"/>
    <w:aliases w:val="odrážka"/>
    <w:basedOn w:val="Normln"/>
    <w:link w:val="OdstavecseseznamemChar"/>
    <w:qFormat/>
    <w:rsid w:val="00437EB8"/>
    <w:pPr>
      <w:ind w:left="708"/>
    </w:pPr>
  </w:style>
  <w:style w:type="paragraph" w:styleId="Textpoznpodarou">
    <w:name w:val="footnote text"/>
    <w:basedOn w:val="Normln"/>
    <w:link w:val="TextpoznpodarouChar1"/>
    <w:uiPriority w:val="99"/>
    <w:rsid w:val="00437EB8"/>
    <w:pPr>
      <w:spacing w:before="0" w:after="0" w:line="240" w:lineRule="auto"/>
    </w:pPr>
  </w:style>
  <w:style w:type="character" w:customStyle="1" w:styleId="TextpoznpodarouChar">
    <w:name w:val="Text pozn. pod čarou Char"/>
    <w:basedOn w:val="Standardnpsmoodstavce"/>
    <w:uiPriority w:val="99"/>
    <w:semiHidden/>
    <w:rsid w:val="00437EB8"/>
    <w:rPr>
      <w:rFonts w:ascii="Open Sans" w:eastAsiaTheme="minorEastAsia" w:hAnsi="Open Sans" w:cs="Times New Roman"/>
      <w:kern w:val="0"/>
      <w:sz w:val="20"/>
      <w:szCs w:val="20"/>
      <w:lang w:val="en-US" w:eastAsia="cs-CZ"/>
      <w14:ligatures w14:val="none"/>
    </w:rPr>
  </w:style>
  <w:style w:type="character" w:customStyle="1" w:styleId="TextpoznpodarouChar1">
    <w:name w:val="Text pozn. pod čarou Char1"/>
    <w:basedOn w:val="Standardnpsmoodstavce"/>
    <w:link w:val="Textpoznpodarou"/>
    <w:uiPriority w:val="99"/>
    <w:rsid w:val="00437EB8"/>
    <w:rPr>
      <w:rFonts w:ascii="Open Sans" w:eastAsiaTheme="minorEastAsia" w:hAnsi="Open Sans" w:cs="Times New Roman"/>
      <w:kern w:val="0"/>
      <w:sz w:val="20"/>
      <w:szCs w:val="20"/>
      <w:lang w:val="en-US" w:eastAsia="cs-CZ"/>
      <w14:ligatures w14:val="none"/>
    </w:rPr>
  </w:style>
  <w:style w:type="character" w:styleId="Znakapoznpodarou">
    <w:name w:val="footnote reference"/>
    <w:basedOn w:val="Standardnpsmoodstavce"/>
    <w:uiPriority w:val="99"/>
    <w:rsid w:val="00437EB8"/>
    <w:rPr>
      <w:vertAlign w:val="superscript"/>
    </w:rPr>
  </w:style>
  <w:style w:type="character" w:customStyle="1" w:styleId="OdstavecseseznamemChar">
    <w:name w:val="Odstavec se seznamem Char"/>
    <w:aliases w:val="odrážka Char"/>
    <w:basedOn w:val="Standardnpsmoodstavce"/>
    <w:link w:val="Odstavecseseznamem"/>
    <w:rsid w:val="00437EB8"/>
    <w:rPr>
      <w:rFonts w:ascii="Open Sans" w:eastAsiaTheme="minorEastAsia" w:hAnsi="Open Sans" w:cs="Times New Roman"/>
      <w:kern w:val="0"/>
      <w:sz w:val="20"/>
      <w:szCs w:val="20"/>
      <w:lang w:val="en-US" w:eastAsia="cs-CZ"/>
      <w14:ligatures w14:val="none"/>
    </w:rPr>
  </w:style>
  <w:style w:type="paragraph" w:styleId="Revize">
    <w:name w:val="Revision"/>
    <w:hidden/>
    <w:uiPriority w:val="99"/>
    <w:semiHidden/>
    <w:rsid w:val="00C26E5C"/>
    <w:pPr>
      <w:spacing w:after="0" w:line="240" w:lineRule="auto"/>
    </w:pPr>
    <w:rPr>
      <w:rFonts w:ascii="Open Sans" w:eastAsiaTheme="minorEastAsia" w:hAnsi="Open Sans" w:cs="Times New Roman"/>
      <w:kern w:val="0"/>
      <w:sz w:val="20"/>
      <w:szCs w:val="20"/>
      <w:lang w:val="en-US" w:eastAsia="cs-CZ"/>
      <w14:ligatures w14:val="none"/>
    </w:rPr>
  </w:style>
  <w:style w:type="character" w:styleId="Odkaznakoment">
    <w:name w:val="annotation reference"/>
    <w:basedOn w:val="Standardnpsmoodstavce"/>
    <w:unhideWhenUsed/>
    <w:rsid w:val="00A65569"/>
    <w:rPr>
      <w:sz w:val="16"/>
      <w:szCs w:val="16"/>
    </w:rPr>
  </w:style>
  <w:style w:type="paragraph" w:styleId="Textkomente">
    <w:name w:val="annotation text"/>
    <w:basedOn w:val="Normln"/>
    <w:link w:val="TextkomenteChar"/>
    <w:unhideWhenUsed/>
    <w:rsid w:val="00A65569"/>
    <w:pPr>
      <w:spacing w:line="240" w:lineRule="auto"/>
    </w:pPr>
  </w:style>
  <w:style w:type="character" w:customStyle="1" w:styleId="TextkomenteChar">
    <w:name w:val="Text komentáře Char"/>
    <w:basedOn w:val="Standardnpsmoodstavce"/>
    <w:link w:val="Textkomente"/>
    <w:rsid w:val="00A65569"/>
    <w:rPr>
      <w:rFonts w:ascii="Open Sans" w:eastAsiaTheme="minorEastAsia" w:hAnsi="Open Sans" w:cs="Times New Roman"/>
      <w:kern w:val="0"/>
      <w:sz w:val="20"/>
      <w:szCs w:val="20"/>
      <w:lang w:val="en-US" w:eastAsia="cs-CZ"/>
      <w14:ligatures w14:val="none"/>
    </w:rPr>
  </w:style>
  <w:style w:type="paragraph" w:styleId="Pedmtkomente">
    <w:name w:val="annotation subject"/>
    <w:basedOn w:val="Textkomente"/>
    <w:next w:val="Textkomente"/>
    <w:link w:val="PedmtkomenteChar"/>
    <w:uiPriority w:val="99"/>
    <w:semiHidden/>
    <w:unhideWhenUsed/>
    <w:rsid w:val="00A65569"/>
    <w:rPr>
      <w:b/>
      <w:bCs/>
    </w:rPr>
  </w:style>
  <w:style w:type="character" w:customStyle="1" w:styleId="PedmtkomenteChar">
    <w:name w:val="Předmět komentáře Char"/>
    <w:basedOn w:val="TextkomenteChar"/>
    <w:link w:val="Pedmtkomente"/>
    <w:uiPriority w:val="99"/>
    <w:semiHidden/>
    <w:rsid w:val="00A65569"/>
    <w:rPr>
      <w:rFonts w:ascii="Open Sans" w:eastAsiaTheme="minorEastAsia" w:hAnsi="Open Sans" w:cs="Times New Roman"/>
      <w:b/>
      <w:bCs/>
      <w:kern w:val="0"/>
      <w:sz w:val="20"/>
      <w:szCs w:val="20"/>
      <w:lang w:val="en-US" w:eastAsia="cs-CZ"/>
      <w14:ligatures w14:val="none"/>
    </w:rPr>
  </w:style>
  <w:style w:type="character" w:customStyle="1" w:styleId="Nadpis3Char">
    <w:name w:val="Nadpis 3 Char"/>
    <w:basedOn w:val="Standardnpsmoodstavce"/>
    <w:link w:val="Nadpis3"/>
    <w:uiPriority w:val="9"/>
    <w:semiHidden/>
    <w:rsid w:val="00D064C8"/>
    <w:rPr>
      <w:rFonts w:asciiTheme="majorHAnsi" w:eastAsiaTheme="majorEastAsia" w:hAnsiTheme="majorHAnsi" w:cstheme="majorBidi"/>
      <w:color w:val="1F3763" w:themeColor="accent1" w:themeShade="7F"/>
      <w:kern w:val="0"/>
      <w:sz w:val="24"/>
      <w:szCs w:val="24"/>
      <w:lang w:val="en-US" w:eastAsia="cs-CZ"/>
      <w14:ligatures w14:val="none"/>
    </w:rPr>
  </w:style>
  <w:style w:type="paragraph" w:customStyle="1" w:styleId="Bod">
    <w:name w:val="Bod"/>
    <w:basedOn w:val="Normln"/>
    <w:link w:val="BodChar"/>
    <w:qFormat/>
    <w:rsid w:val="004D65ED"/>
    <w:pPr>
      <w:widowControl/>
      <w:tabs>
        <w:tab w:val="num" w:pos="0"/>
      </w:tabs>
      <w:suppressAutoHyphens w:val="0"/>
      <w:spacing w:after="0" w:line="288" w:lineRule="auto"/>
      <w:ind w:hanging="284"/>
      <w:jc w:val="both"/>
      <w:textAlignment w:val="center"/>
    </w:pPr>
    <w:rPr>
      <w:rFonts w:ascii="Arial" w:eastAsiaTheme="minorHAnsi" w:hAnsi="Arial" w:cs="NeueHaasGroteskText Pro"/>
      <w:color w:val="000000"/>
      <w:lang w:eastAsia="en-US"/>
      <w14:ligatures w14:val="standardContextual"/>
    </w:rPr>
  </w:style>
  <w:style w:type="character" w:customStyle="1" w:styleId="BodChar">
    <w:name w:val="Bod Char"/>
    <w:basedOn w:val="Standardnpsmoodstavce"/>
    <w:link w:val="Bod"/>
    <w:rsid w:val="004D65ED"/>
    <w:rPr>
      <w:rFonts w:ascii="Arial" w:hAnsi="Arial" w:cs="NeueHaasGroteskText Pro"/>
      <w:color w:val="000000"/>
      <w:kern w:val="0"/>
      <w:sz w:val="20"/>
      <w:szCs w:val="20"/>
    </w:rPr>
  </w:style>
  <w:style w:type="paragraph" w:customStyle="1" w:styleId="Psmeno">
    <w:name w:val="Písmeno"/>
    <w:basedOn w:val="Bod"/>
    <w:link w:val="PsmenoChar"/>
    <w:qFormat/>
    <w:rsid w:val="004D65ED"/>
    <w:pPr>
      <w:tabs>
        <w:tab w:val="clear" w:pos="0"/>
      </w:tabs>
      <w:ind w:left="568"/>
      <w:contextualSpacing/>
    </w:pPr>
  </w:style>
  <w:style w:type="character" w:customStyle="1" w:styleId="PsmenoChar">
    <w:name w:val="Písmeno Char"/>
    <w:basedOn w:val="BodChar"/>
    <w:link w:val="Psmeno"/>
    <w:rsid w:val="004D65ED"/>
    <w:rPr>
      <w:rFonts w:ascii="Arial" w:hAnsi="Arial" w:cs="NeueHaasGroteskText Pro"/>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CB84439A064231A6F7CDEBBD2055AC"/>
        <w:category>
          <w:name w:val="Obecné"/>
          <w:gallery w:val="placeholder"/>
        </w:category>
        <w:types>
          <w:type w:val="bbPlcHdr"/>
        </w:types>
        <w:behaviors>
          <w:behavior w:val="content"/>
        </w:behaviors>
        <w:guid w:val="{D47F3BD1-079C-48EC-B68F-46C1F27AB226}"/>
      </w:docPartPr>
      <w:docPartBody>
        <w:p w:rsidR="00C31C0B" w:rsidRDefault="005D4783" w:rsidP="005D4783">
          <w:pPr>
            <w:pStyle w:val="86CB84439A064231A6F7CDEBBD2055AC"/>
          </w:pPr>
          <w:r w:rsidRPr="0021274F">
            <w:rPr>
              <w:rStyle w:val="Zstupntext"/>
            </w:rPr>
            <w:t>Zvolte stavební blok.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ueHaasGroteskText Pro">
    <w:altName w:val="Calibri"/>
    <w:panose1 w:val="00000000000000000000"/>
    <w:charset w:val="4D"/>
    <w:family w:val="swiss"/>
    <w:notTrueType/>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83"/>
    <w:rsid w:val="0035025A"/>
    <w:rsid w:val="003F5C71"/>
    <w:rsid w:val="00475814"/>
    <w:rsid w:val="004C63FC"/>
    <w:rsid w:val="005919DD"/>
    <w:rsid w:val="005D4783"/>
    <w:rsid w:val="007F49F0"/>
    <w:rsid w:val="008C6DA3"/>
    <w:rsid w:val="00947928"/>
    <w:rsid w:val="00B25C7A"/>
    <w:rsid w:val="00C13E3C"/>
    <w:rsid w:val="00C31C0B"/>
    <w:rsid w:val="00C80689"/>
    <w:rsid w:val="00E965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D4783"/>
    <w:rPr>
      <w:color w:val="666666"/>
    </w:rPr>
  </w:style>
  <w:style w:type="paragraph" w:customStyle="1" w:styleId="86CB84439A064231A6F7CDEBBD2055AC">
    <w:name w:val="86CB84439A064231A6F7CDEBBD2055AC"/>
    <w:rsid w:val="005D4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4C23-72E9-4865-88FD-311B0CDDB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3617</Words>
  <Characters>21347</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Bold</dc:creator>
  <cp:keywords/>
  <dc:description/>
  <cp:lastModifiedBy>Šárka Havelková Seifertová</cp:lastModifiedBy>
  <cp:revision>3</cp:revision>
  <cp:lastPrinted>2025-02-10T20:30:00Z</cp:lastPrinted>
  <dcterms:created xsi:type="dcterms:W3CDTF">2026-06-15T12:15:00Z</dcterms:created>
  <dcterms:modified xsi:type="dcterms:W3CDTF">2026-06-15T12:16:00Z</dcterms:modified>
</cp:coreProperties>
</file>