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E95C3" w14:textId="77777777" w:rsidR="006B26FF" w:rsidRPr="004A064E" w:rsidRDefault="006B26FF" w:rsidP="006B26FF">
      <w:pPr>
        <w:pStyle w:val="Zkladntext"/>
        <w:spacing w:before="120"/>
        <w:jc w:val="center"/>
        <w:rPr>
          <w:rFonts w:ascii="Arial" w:hAnsi="Arial" w:cs="Arial"/>
          <w:bCs/>
          <w:sz w:val="32"/>
          <w:szCs w:val="32"/>
        </w:rPr>
      </w:pPr>
      <w:r w:rsidRPr="004A064E">
        <w:rPr>
          <w:rFonts w:ascii="Arial" w:hAnsi="Arial" w:cs="Arial"/>
          <w:bCs/>
          <w:sz w:val="32"/>
          <w:szCs w:val="32"/>
        </w:rPr>
        <w:t>Smlouva o zřízení zástavního práva k</w:t>
      </w:r>
      <w:r>
        <w:rPr>
          <w:rFonts w:ascii="Arial" w:hAnsi="Arial" w:cs="Arial"/>
          <w:bCs/>
          <w:sz w:val="32"/>
          <w:szCs w:val="32"/>
        </w:rPr>
        <w:t xml:space="preserve"> věcem </w:t>
      </w:r>
      <w:r w:rsidRPr="004A064E">
        <w:rPr>
          <w:rFonts w:ascii="Arial" w:hAnsi="Arial" w:cs="Arial"/>
          <w:bCs/>
          <w:sz w:val="32"/>
          <w:szCs w:val="32"/>
        </w:rPr>
        <w:t>nemovit</w:t>
      </w:r>
      <w:r>
        <w:rPr>
          <w:rFonts w:ascii="Arial" w:hAnsi="Arial" w:cs="Arial"/>
          <w:bCs/>
          <w:sz w:val="32"/>
          <w:szCs w:val="32"/>
        </w:rPr>
        <w:t>ým</w:t>
      </w:r>
    </w:p>
    <w:p w14:paraId="3B240620" w14:textId="77777777" w:rsidR="006B26FF" w:rsidRPr="00946838" w:rsidRDefault="006B26FF" w:rsidP="006B26FF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</w:rPr>
      </w:pPr>
      <w:r w:rsidRPr="00946838">
        <w:rPr>
          <w:rFonts w:ascii="Arial" w:hAnsi="Arial" w:cs="Arial"/>
        </w:rPr>
        <w:t xml:space="preserve">uzavřena dle § </w:t>
      </w:r>
      <w:r>
        <w:rPr>
          <w:rFonts w:ascii="Arial" w:hAnsi="Arial" w:cs="Arial"/>
        </w:rPr>
        <w:t>1309</w:t>
      </w:r>
      <w:r w:rsidRPr="00946838">
        <w:rPr>
          <w:rFonts w:ascii="Arial" w:hAnsi="Arial" w:cs="Arial"/>
        </w:rPr>
        <w:t xml:space="preserve"> zákona č. 89/2012 Sb., občanského zákoníku, ve znění pozdějších předpisů </w:t>
      </w:r>
      <w:r>
        <w:rPr>
          <w:rFonts w:ascii="Arial" w:hAnsi="Arial" w:cs="Arial"/>
        </w:rPr>
        <w:t xml:space="preserve">(dále jen „smlouva“) </w:t>
      </w:r>
      <w:r w:rsidRPr="00946838">
        <w:rPr>
          <w:rFonts w:ascii="Arial" w:hAnsi="Arial" w:cs="Arial"/>
        </w:rPr>
        <w:t>mezi těmito smluvními stranami:</w:t>
      </w:r>
    </w:p>
    <w:p w14:paraId="700BBA83" w14:textId="77777777" w:rsidR="006B26FF" w:rsidRDefault="006B26FF" w:rsidP="006B26FF">
      <w:pPr>
        <w:pStyle w:val="Zhlav"/>
        <w:tabs>
          <w:tab w:val="clear" w:pos="4536"/>
          <w:tab w:val="clear" w:pos="9072"/>
          <w:tab w:val="left" w:pos="2960"/>
        </w:tabs>
        <w:spacing w:after="0"/>
        <w:jc w:val="both"/>
        <w:rPr>
          <w:rFonts w:ascii="Arial" w:hAnsi="Arial" w:cs="Arial"/>
        </w:rPr>
      </w:pPr>
    </w:p>
    <w:p w14:paraId="0CFF18F9" w14:textId="77777777" w:rsidR="006B26FF" w:rsidRDefault="006B26FF" w:rsidP="006B26FF">
      <w:pPr>
        <w:pStyle w:val="Zhlav"/>
        <w:tabs>
          <w:tab w:val="clear" w:pos="4536"/>
          <w:tab w:val="clear" w:pos="9072"/>
          <w:tab w:val="left" w:pos="2960"/>
        </w:tabs>
        <w:spacing w:after="0"/>
        <w:jc w:val="both"/>
        <w:rPr>
          <w:rFonts w:ascii="Arial" w:hAnsi="Arial" w:cs="Arial"/>
        </w:rPr>
      </w:pPr>
    </w:p>
    <w:p w14:paraId="316DB2CB" w14:textId="77777777" w:rsidR="006B26FF" w:rsidRDefault="006B26FF" w:rsidP="006B26FF">
      <w:pPr>
        <w:pStyle w:val="Zhlav"/>
        <w:tabs>
          <w:tab w:val="clear" w:pos="4536"/>
          <w:tab w:val="clear" w:pos="9072"/>
          <w:tab w:val="left" w:pos="2960"/>
        </w:tabs>
        <w:spacing w:after="0"/>
        <w:jc w:val="both"/>
        <w:rPr>
          <w:rFonts w:ascii="Arial" w:hAnsi="Arial" w:cs="Arial"/>
        </w:rPr>
      </w:pPr>
    </w:p>
    <w:p w14:paraId="5870E146" w14:textId="77777777" w:rsidR="006B26FF" w:rsidRDefault="006B26FF" w:rsidP="006B26FF">
      <w:pPr>
        <w:pStyle w:val="Zhlav"/>
        <w:tabs>
          <w:tab w:val="clear" w:pos="4536"/>
          <w:tab w:val="clear" w:pos="9072"/>
          <w:tab w:val="left" w:pos="2960"/>
        </w:tabs>
        <w:spacing w:after="0"/>
        <w:jc w:val="both"/>
        <w:rPr>
          <w:rFonts w:ascii="Arial" w:hAnsi="Arial" w:cs="Arial"/>
          <w:b/>
          <w:bCs/>
        </w:rPr>
      </w:pPr>
    </w:p>
    <w:p w14:paraId="7D7F17DD" w14:textId="69653410" w:rsidR="006B26FF" w:rsidRPr="00576F6A" w:rsidRDefault="006B26FF" w:rsidP="006B26FF">
      <w:pPr>
        <w:pStyle w:val="Zhlav"/>
        <w:tabs>
          <w:tab w:val="clear" w:pos="4536"/>
          <w:tab w:val="clear" w:pos="9072"/>
          <w:tab w:val="left" w:pos="2960"/>
        </w:tabs>
        <w:spacing w:after="0"/>
        <w:jc w:val="both"/>
        <w:rPr>
          <w:rFonts w:ascii="Arial" w:hAnsi="Arial" w:cs="Arial"/>
          <w:b/>
          <w:bCs/>
        </w:rPr>
      </w:pPr>
      <w:r w:rsidRPr="00576F6A">
        <w:rPr>
          <w:rFonts w:ascii="Arial" w:hAnsi="Arial" w:cs="Arial"/>
          <w:b/>
          <w:bCs/>
        </w:rPr>
        <w:t>1</w:t>
      </w:r>
      <w:r w:rsidRPr="0020495B">
        <w:rPr>
          <w:rFonts w:ascii="Arial" w:hAnsi="Arial" w:cs="Arial"/>
          <w:b/>
          <w:bCs/>
        </w:rPr>
        <w:t xml:space="preserve">.    </w:t>
      </w:r>
      <w:r>
        <w:rPr>
          <w:rFonts w:ascii="Arial" w:hAnsi="Arial" w:cs="Arial"/>
          <w:b/>
          <w:bCs/>
        </w:rPr>
        <w:t>město Loštice</w:t>
      </w:r>
    </w:p>
    <w:p w14:paraId="0FC36689" w14:textId="504DBEBF" w:rsidR="006B26FF" w:rsidRPr="00576F6A" w:rsidRDefault="006B26FF" w:rsidP="006B26FF">
      <w:pPr>
        <w:pStyle w:val="Zhlav"/>
        <w:tabs>
          <w:tab w:val="clear" w:pos="4536"/>
          <w:tab w:val="clear" w:pos="9072"/>
          <w:tab w:val="left" w:pos="2977"/>
        </w:tabs>
        <w:spacing w:after="0"/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adresa:</w:t>
      </w:r>
      <w:r>
        <w:rPr>
          <w:rFonts w:ascii="Arial" w:hAnsi="Arial" w:cs="Arial"/>
        </w:rPr>
        <w:tab/>
        <w:t xml:space="preserve">nám. Míru 66/1, 789 </w:t>
      </w:r>
      <w:r w:rsidR="00BB0097">
        <w:rPr>
          <w:rFonts w:ascii="Arial" w:hAnsi="Arial" w:cs="Arial"/>
        </w:rPr>
        <w:t>83 Loštice</w:t>
      </w:r>
    </w:p>
    <w:p w14:paraId="564142F3" w14:textId="0D971164" w:rsidR="006B26FF" w:rsidRPr="0020495B" w:rsidRDefault="006B26FF" w:rsidP="006B26FF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  <w:t>z</w:t>
      </w:r>
      <w:r w:rsidRPr="00576F6A">
        <w:rPr>
          <w:rFonts w:ascii="Arial" w:hAnsi="Arial" w:cs="Arial"/>
        </w:rPr>
        <w:t>astoupeno:</w:t>
      </w:r>
      <w:r w:rsidRPr="00576F6A">
        <w:rPr>
          <w:rFonts w:ascii="Arial" w:hAnsi="Arial" w:cs="Arial"/>
        </w:rPr>
        <w:tab/>
      </w:r>
    </w:p>
    <w:p w14:paraId="20B2526D" w14:textId="0EE036C7" w:rsidR="006B26FF" w:rsidRPr="00576F6A" w:rsidRDefault="006B26FF" w:rsidP="006B26FF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IČO:</w:t>
      </w:r>
      <w:r>
        <w:rPr>
          <w:rFonts w:ascii="Arial" w:hAnsi="Arial" w:cs="Arial"/>
        </w:rPr>
        <w:tab/>
        <w:t>00302945</w:t>
      </w:r>
    </w:p>
    <w:p w14:paraId="7410D385" w14:textId="2D65B47C" w:rsidR="006B26FF" w:rsidRPr="00576F6A" w:rsidRDefault="006B26FF" w:rsidP="006B26FF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 xml:space="preserve">      </w:t>
      </w:r>
      <w:r w:rsidRPr="00576F6A">
        <w:rPr>
          <w:rFonts w:ascii="Arial" w:hAnsi="Arial" w:cs="Arial"/>
        </w:rPr>
        <w:tab/>
        <w:t>DIČ:</w:t>
      </w:r>
      <w:r w:rsidRPr="00576F6A">
        <w:rPr>
          <w:rFonts w:ascii="Arial" w:hAnsi="Arial" w:cs="Arial"/>
        </w:rPr>
        <w:tab/>
        <w:t>CZ00</w:t>
      </w:r>
      <w:r>
        <w:rPr>
          <w:rFonts w:ascii="Arial" w:hAnsi="Arial" w:cs="Arial"/>
        </w:rPr>
        <w:t>302945</w:t>
      </w:r>
    </w:p>
    <w:p w14:paraId="448F90CC" w14:textId="31C9CC12" w:rsidR="006B26FF" w:rsidRPr="00576F6A" w:rsidRDefault="006B26FF" w:rsidP="006B26FF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</w:t>
      </w:r>
      <w:r w:rsidRPr="00576F6A">
        <w:rPr>
          <w:rFonts w:ascii="Arial" w:hAnsi="Arial" w:cs="Arial"/>
        </w:rPr>
        <w:t>ankovní</w:t>
      </w:r>
      <w:r>
        <w:rPr>
          <w:rFonts w:ascii="Arial" w:hAnsi="Arial" w:cs="Arial"/>
        </w:rPr>
        <w:t xml:space="preserve"> spojení:</w:t>
      </w:r>
      <w:r>
        <w:rPr>
          <w:rFonts w:ascii="Arial" w:hAnsi="Arial" w:cs="Arial"/>
        </w:rPr>
        <w:tab/>
      </w:r>
    </w:p>
    <w:p w14:paraId="52B2C923" w14:textId="7EA35A9C" w:rsidR="006B26FF" w:rsidRDefault="006B26FF" w:rsidP="006B26FF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B0097">
        <w:rPr>
          <w:rFonts w:ascii="Arial" w:hAnsi="Arial" w:cs="Arial"/>
        </w:rPr>
        <w:t>č. účtu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14:paraId="2FDB1430" w14:textId="77777777" w:rsidR="006B26FF" w:rsidRDefault="006B26FF" w:rsidP="006B26FF">
      <w:pPr>
        <w:pStyle w:val="Zhlav"/>
        <w:tabs>
          <w:tab w:val="clear" w:pos="4536"/>
          <w:tab w:val="clear" w:pos="9072"/>
          <w:tab w:val="left" w:pos="426"/>
        </w:tabs>
        <w:spacing w:after="0"/>
        <w:jc w:val="both"/>
        <w:rPr>
          <w:rFonts w:ascii="Arial" w:hAnsi="Arial" w:cs="Arial"/>
        </w:rPr>
      </w:pPr>
    </w:p>
    <w:p w14:paraId="02A2526D" w14:textId="77777777" w:rsidR="006B26FF" w:rsidRPr="00576F6A" w:rsidRDefault="006B26FF" w:rsidP="006B26FF">
      <w:pPr>
        <w:pStyle w:val="Zhlav"/>
        <w:tabs>
          <w:tab w:val="clear" w:pos="4536"/>
          <w:tab w:val="clear" w:pos="9072"/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76F6A">
        <w:rPr>
          <w:rFonts w:ascii="Arial" w:hAnsi="Arial" w:cs="Arial"/>
        </w:rPr>
        <w:t xml:space="preserve">jako </w:t>
      </w:r>
      <w:r>
        <w:rPr>
          <w:rFonts w:ascii="Arial" w:hAnsi="Arial" w:cs="Arial"/>
        </w:rPr>
        <w:t>„zástavní věřitel“ na straně jedné</w:t>
      </w:r>
    </w:p>
    <w:p w14:paraId="2840E309" w14:textId="77777777" w:rsidR="006B26FF" w:rsidRDefault="006B26FF" w:rsidP="006B26FF">
      <w:pPr>
        <w:pStyle w:val="Zhlav"/>
        <w:tabs>
          <w:tab w:val="clear" w:pos="4536"/>
          <w:tab w:val="clear" w:pos="9072"/>
          <w:tab w:val="left" w:pos="2960"/>
        </w:tabs>
        <w:jc w:val="both"/>
        <w:rPr>
          <w:rFonts w:ascii="Arial" w:hAnsi="Arial" w:cs="Arial"/>
        </w:rPr>
      </w:pPr>
    </w:p>
    <w:p w14:paraId="5C529607" w14:textId="77777777" w:rsidR="006B26FF" w:rsidRDefault="006B26FF" w:rsidP="006B26FF">
      <w:pPr>
        <w:pStyle w:val="Zhlav"/>
        <w:tabs>
          <w:tab w:val="clear" w:pos="4536"/>
          <w:tab w:val="clear" w:pos="9072"/>
          <w:tab w:val="left" w:pos="2960"/>
        </w:tabs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>a</w:t>
      </w:r>
    </w:p>
    <w:p w14:paraId="67527F81" w14:textId="77777777" w:rsidR="006B26FF" w:rsidRPr="00576F6A" w:rsidRDefault="006B26FF" w:rsidP="006B26FF">
      <w:pPr>
        <w:pStyle w:val="Zhlav"/>
        <w:tabs>
          <w:tab w:val="clear" w:pos="4536"/>
          <w:tab w:val="clear" w:pos="9072"/>
          <w:tab w:val="left" w:pos="2960"/>
        </w:tabs>
        <w:jc w:val="both"/>
        <w:rPr>
          <w:rFonts w:ascii="Arial" w:hAnsi="Arial" w:cs="Arial"/>
        </w:rPr>
      </w:pPr>
    </w:p>
    <w:p w14:paraId="62F26675" w14:textId="77777777" w:rsidR="006B26FF" w:rsidRDefault="006B26FF" w:rsidP="006B26FF">
      <w:pPr>
        <w:pStyle w:val="Zhlav"/>
        <w:tabs>
          <w:tab w:val="clear" w:pos="4536"/>
          <w:tab w:val="clear" w:pos="9072"/>
          <w:tab w:val="left" w:pos="2960"/>
        </w:tabs>
        <w:jc w:val="both"/>
        <w:rPr>
          <w:rFonts w:ascii="Arial" w:hAnsi="Arial" w:cs="Arial"/>
          <w:b/>
        </w:rPr>
      </w:pPr>
      <w:r w:rsidRPr="00576F6A"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 xml:space="preserve">  </w:t>
      </w:r>
      <w:r w:rsidRPr="00F11CE9">
        <w:rPr>
          <w:rFonts w:ascii="Arial" w:hAnsi="Arial" w:cs="Arial"/>
          <w:b/>
        </w:rPr>
        <w:t>………………………………………….</w:t>
      </w:r>
    </w:p>
    <w:p w14:paraId="0851743E" w14:textId="77777777" w:rsidR="006B26FF" w:rsidRPr="00526738" w:rsidRDefault="006B26FF" w:rsidP="006B26FF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A3645E">
        <w:rPr>
          <w:rFonts w:ascii="Arial" w:hAnsi="Arial" w:cs="Arial"/>
        </w:rPr>
        <w:t>d</w:t>
      </w:r>
      <w:r>
        <w:rPr>
          <w:rFonts w:ascii="Arial" w:hAnsi="Arial" w:cs="Arial"/>
        </w:rPr>
        <w:t>atum narození:</w:t>
      </w:r>
      <w:r>
        <w:rPr>
          <w:rFonts w:ascii="Arial" w:hAnsi="Arial" w:cs="Arial"/>
        </w:rPr>
        <w:tab/>
        <w:t xml:space="preserve">…………………………… </w:t>
      </w:r>
    </w:p>
    <w:p w14:paraId="37E52AEB" w14:textId="77777777" w:rsidR="006B26FF" w:rsidRDefault="006B26FF" w:rsidP="006B26FF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adresa:</w:t>
      </w:r>
      <w:r>
        <w:rPr>
          <w:rFonts w:ascii="Arial" w:hAnsi="Arial" w:cs="Arial"/>
        </w:rPr>
        <w:tab/>
        <w:t>…………………………….</w:t>
      </w:r>
    </w:p>
    <w:p w14:paraId="6DAC3C48" w14:textId="77777777" w:rsidR="006B26FF" w:rsidRDefault="006B26FF" w:rsidP="006B26FF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76F6A">
        <w:rPr>
          <w:rFonts w:ascii="Arial" w:hAnsi="Arial" w:cs="Arial"/>
        </w:rPr>
        <w:t xml:space="preserve"> </w:t>
      </w:r>
    </w:p>
    <w:p w14:paraId="039177DE" w14:textId="77777777" w:rsidR="006B26FF" w:rsidRDefault="006B26FF" w:rsidP="006B26FF">
      <w:pPr>
        <w:pStyle w:val="Zhlav"/>
        <w:tabs>
          <w:tab w:val="clear" w:pos="4536"/>
          <w:tab w:val="clear" w:pos="9072"/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j</w:t>
      </w:r>
      <w:r w:rsidRPr="00576F6A">
        <w:rPr>
          <w:rFonts w:ascii="Arial" w:hAnsi="Arial" w:cs="Arial"/>
        </w:rPr>
        <w:t xml:space="preserve">ako </w:t>
      </w:r>
      <w:r>
        <w:rPr>
          <w:rFonts w:ascii="Arial" w:hAnsi="Arial" w:cs="Arial"/>
        </w:rPr>
        <w:t>„</w:t>
      </w:r>
      <w:r w:rsidRPr="00016BC4">
        <w:rPr>
          <w:rFonts w:ascii="Arial" w:hAnsi="Arial" w:cs="Arial"/>
        </w:rPr>
        <w:t>zástavní dlužník/zástavní dlužníci“</w:t>
      </w:r>
      <w:r>
        <w:rPr>
          <w:rFonts w:ascii="Arial" w:hAnsi="Arial" w:cs="Arial"/>
        </w:rPr>
        <w:t xml:space="preserve"> na straně druhé.</w:t>
      </w:r>
    </w:p>
    <w:p w14:paraId="533022EB" w14:textId="77777777" w:rsidR="006B26FF" w:rsidRDefault="006B26FF" w:rsidP="006B26FF">
      <w:pPr>
        <w:spacing w:after="60"/>
        <w:rPr>
          <w:rFonts w:ascii="Arial" w:hAnsi="Arial" w:cs="Arial"/>
        </w:rPr>
      </w:pPr>
    </w:p>
    <w:p w14:paraId="78B8661D" w14:textId="77777777" w:rsidR="006B26FF" w:rsidRPr="00EE7829" w:rsidRDefault="006B26FF" w:rsidP="006B26FF">
      <w:pPr>
        <w:numPr>
          <w:ilvl w:val="0"/>
          <w:numId w:val="1"/>
        </w:numPr>
        <w:tabs>
          <w:tab w:val="clear" w:pos="4265"/>
          <w:tab w:val="num" w:pos="0"/>
        </w:tabs>
        <w:spacing w:after="60" w:line="240" w:lineRule="auto"/>
        <w:ind w:left="0" w:firstLine="0"/>
        <w:jc w:val="center"/>
        <w:rPr>
          <w:rFonts w:ascii="Arial" w:hAnsi="Arial" w:cs="Arial"/>
          <w:b/>
          <w:bCs/>
        </w:rPr>
      </w:pPr>
    </w:p>
    <w:p w14:paraId="55325115" w14:textId="77777777" w:rsidR="006B26FF" w:rsidRPr="00CF16DB" w:rsidRDefault="006B26FF" w:rsidP="006B26FF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spacing w:after="0"/>
        <w:jc w:val="both"/>
        <w:rPr>
          <w:rFonts w:ascii="Arial" w:hAnsi="Arial" w:cs="Arial"/>
          <w:bCs/>
        </w:rPr>
      </w:pPr>
      <w:r w:rsidRPr="00016BC4">
        <w:rPr>
          <w:rFonts w:ascii="Arial" w:hAnsi="Arial" w:cs="Arial"/>
        </w:rPr>
        <w:t>Zástavní dlužník/zástavní dlužníci má/</w:t>
      </w:r>
      <w:r w:rsidRPr="00B1073A">
        <w:rPr>
          <w:rFonts w:ascii="Arial" w:hAnsi="Arial" w:cs="Arial"/>
        </w:rPr>
        <w:t>mají (</w:t>
      </w:r>
      <w:r w:rsidRPr="00016BC4">
        <w:rPr>
          <w:rFonts w:ascii="Arial" w:hAnsi="Arial" w:cs="Arial"/>
        </w:rPr>
        <w:t>např. v SJM/ve spoluvlastnictví</w:t>
      </w:r>
      <w:r>
        <w:rPr>
          <w:rFonts w:ascii="Arial" w:hAnsi="Arial" w:cs="Arial"/>
        </w:rPr>
        <w:t>)</w:t>
      </w:r>
      <w:r w:rsidRPr="00CF16DB">
        <w:rPr>
          <w:rFonts w:ascii="Arial" w:hAnsi="Arial" w:cs="Arial"/>
          <w:bCs/>
        </w:rPr>
        <w:t xml:space="preserve"> níže uvedené nemovit</w:t>
      </w:r>
      <w:r>
        <w:rPr>
          <w:rFonts w:ascii="Arial" w:hAnsi="Arial" w:cs="Arial"/>
          <w:bCs/>
        </w:rPr>
        <w:t>é věc</w:t>
      </w:r>
      <w:r w:rsidRPr="00CF16DB">
        <w:rPr>
          <w:rFonts w:ascii="Arial" w:hAnsi="Arial" w:cs="Arial"/>
          <w:bCs/>
        </w:rPr>
        <w:t>:</w:t>
      </w:r>
    </w:p>
    <w:p w14:paraId="065D77DC" w14:textId="77777777" w:rsidR="006B26FF" w:rsidRPr="00CF16DB" w:rsidRDefault="006B26FF" w:rsidP="006B26FF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spacing w:after="0"/>
        <w:jc w:val="both"/>
        <w:rPr>
          <w:rFonts w:ascii="Arial" w:hAnsi="Arial" w:cs="Arial"/>
          <w:bCs/>
        </w:rPr>
      </w:pPr>
      <w:r w:rsidRPr="00CF16DB">
        <w:rPr>
          <w:rFonts w:ascii="Arial" w:hAnsi="Arial" w:cs="Arial"/>
          <w:bCs/>
        </w:rPr>
        <w:t>- zastavěná plocha a nádvoří na parc. č. …………… o výměře ……………….</w:t>
      </w:r>
      <w:r>
        <w:rPr>
          <w:rFonts w:ascii="Arial" w:hAnsi="Arial" w:cs="Arial"/>
          <w:bCs/>
        </w:rPr>
        <w:t>,</w:t>
      </w:r>
    </w:p>
    <w:p w14:paraId="4ACBF59C" w14:textId="3BFE6CAD" w:rsidR="006B26FF" w:rsidRPr="00CF16DB" w:rsidRDefault="006B26FF" w:rsidP="006B26FF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spacing w:after="0"/>
        <w:jc w:val="both"/>
        <w:rPr>
          <w:rFonts w:ascii="Arial" w:hAnsi="Arial" w:cs="Arial"/>
          <w:bCs/>
        </w:rPr>
      </w:pPr>
      <w:r w:rsidRPr="00CF16DB">
        <w:rPr>
          <w:rFonts w:ascii="Arial" w:hAnsi="Arial" w:cs="Arial"/>
          <w:bCs/>
        </w:rPr>
        <w:t>v katastrálním území  …………., obci ………….., zapsané na LV č. ……….., vedeném u</w:t>
      </w:r>
      <w:r>
        <w:rPr>
          <w:rFonts w:ascii="Arial" w:hAnsi="Arial" w:cs="Arial"/>
          <w:bCs/>
        </w:rPr>
        <w:t> </w:t>
      </w:r>
      <w:r w:rsidRPr="00CF16DB">
        <w:rPr>
          <w:rFonts w:ascii="Arial" w:hAnsi="Arial" w:cs="Arial"/>
          <w:bCs/>
        </w:rPr>
        <w:t>kat</w:t>
      </w:r>
      <w:r>
        <w:rPr>
          <w:rFonts w:ascii="Arial" w:hAnsi="Arial" w:cs="Arial"/>
          <w:bCs/>
        </w:rPr>
        <w:t>astrálního</w:t>
      </w:r>
      <w:r w:rsidRPr="00CF16DB">
        <w:rPr>
          <w:rFonts w:ascii="Arial" w:hAnsi="Arial" w:cs="Arial"/>
          <w:bCs/>
        </w:rPr>
        <w:t xml:space="preserve"> úřadu pro </w:t>
      </w:r>
      <w:r>
        <w:rPr>
          <w:rFonts w:ascii="Arial" w:hAnsi="Arial" w:cs="Arial"/>
          <w:bCs/>
        </w:rPr>
        <w:t>Olomoucký</w:t>
      </w:r>
      <w:r w:rsidRPr="00CF16DB">
        <w:rPr>
          <w:rFonts w:ascii="Arial" w:hAnsi="Arial" w:cs="Arial"/>
          <w:bCs/>
        </w:rPr>
        <w:t xml:space="preserve"> kraj</w:t>
      </w:r>
      <w:r>
        <w:rPr>
          <w:rFonts w:ascii="Arial" w:hAnsi="Arial" w:cs="Arial"/>
          <w:bCs/>
        </w:rPr>
        <w:t>, katastrální pracoviště Šumperk.</w:t>
      </w:r>
    </w:p>
    <w:p w14:paraId="0D9A2E7A" w14:textId="77777777" w:rsidR="006B26FF" w:rsidRDefault="006B26FF" w:rsidP="006B26FF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spacing w:after="0"/>
        <w:jc w:val="both"/>
        <w:rPr>
          <w:rFonts w:ascii="Arial" w:hAnsi="Arial" w:cs="Arial"/>
          <w:bCs/>
        </w:rPr>
      </w:pPr>
    </w:p>
    <w:p w14:paraId="41C11750" w14:textId="77777777" w:rsidR="006B26FF" w:rsidRDefault="006B26FF" w:rsidP="006B26FF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54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spacing w:after="0"/>
        <w:rPr>
          <w:rFonts w:ascii="Arial" w:hAnsi="Arial" w:cs="Arial"/>
          <w:bCs/>
        </w:rPr>
      </w:pPr>
    </w:p>
    <w:p w14:paraId="27A83174" w14:textId="77777777" w:rsidR="006B26FF" w:rsidRPr="00EE7829" w:rsidRDefault="006B26FF" w:rsidP="006B26FF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54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spacing w:after="60"/>
        <w:jc w:val="center"/>
        <w:rPr>
          <w:rFonts w:ascii="Arial" w:hAnsi="Arial" w:cs="Arial"/>
          <w:b/>
          <w:bCs/>
        </w:rPr>
      </w:pPr>
      <w:r w:rsidRPr="00EE7829">
        <w:rPr>
          <w:rFonts w:ascii="Arial" w:hAnsi="Arial" w:cs="Arial"/>
          <w:b/>
          <w:bCs/>
        </w:rPr>
        <w:t>II.</w:t>
      </w:r>
    </w:p>
    <w:p w14:paraId="7A7DFD5D" w14:textId="5AD54ADF" w:rsidR="006B26FF" w:rsidRPr="00CF16DB" w:rsidRDefault="006B26FF" w:rsidP="006B26FF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jc w:val="both"/>
        <w:rPr>
          <w:rFonts w:ascii="Arial" w:hAnsi="Arial" w:cs="Arial"/>
          <w:bCs/>
        </w:rPr>
      </w:pPr>
      <w:r w:rsidRPr="00CF16DB">
        <w:rPr>
          <w:rFonts w:ascii="Arial" w:hAnsi="Arial" w:cs="Arial"/>
          <w:bCs/>
        </w:rPr>
        <w:t xml:space="preserve">Zástavní věřitel uzavřel se </w:t>
      </w:r>
      <w:r w:rsidRPr="00016BC4">
        <w:rPr>
          <w:rFonts w:ascii="Arial" w:hAnsi="Arial" w:cs="Arial"/>
          <w:bCs/>
        </w:rPr>
        <w:t>zástavním dlužníkem/zástavními dlužníky</w:t>
      </w:r>
      <w:r w:rsidRPr="00CF16DB">
        <w:rPr>
          <w:rFonts w:ascii="Arial" w:hAnsi="Arial" w:cs="Arial"/>
          <w:bCs/>
        </w:rPr>
        <w:t xml:space="preserve"> dne........... smlouvu o</w:t>
      </w:r>
      <w:r>
        <w:rPr>
          <w:rFonts w:ascii="Arial" w:hAnsi="Arial" w:cs="Arial"/>
          <w:bCs/>
        </w:rPr>
        <w:t xml:space="preserve"> zápůjčce č. ……………….. </w:t>
      </w:r>
      <w:r w:rsidRPr="00CF16DB">
        <w:rPr>
          <w:rFonts w:ascii="Arial" w:hAnsi="Arial" w:cs="Arial"/>
          <w:bCs/>
        </w:rPr>
        <w:t xml:space="preserve">. Podle této smlouvy </w:t>
      </w:r>
      <w:r>
        <w:rPr>
          <w:rFonts w:ascii="Arial" w:hAnsi="Arial" w:cs="Arial"/>
          <w:bCs/>
        </w:rPr>
        <w:t xml:space="preserve">o zápůjčce </w:t>
      </w:r>
      <w:r w:rsidRPr="00CF16DB">
        <w:rPr>
          <w:rFonts w:ascii="Arial" w:hAnsi="Arial" w:cs="Arial"/>
          <w:bCs/>
        </w:rPr>
        <w:t xml:space="preserve">půjčil zástavní věřitel </w:t>
      </w:r>
      <w:r w:rsidRPr="00016BC4">
        <w:rPr>
          <w:rFonts w:ascii="Arial" w:hAnsi="Arial" w:cs="Arial"/>
          <w:bCs/>
        </w:rPr>
        <w:t>zástavnímu dlužníku/zástavním dlužníkům</w:t>
      </w:r>
      <w:r w:rsidRPr="00B1073A">
        <w:rPr>
          <w:rFonts w:ascii="Arial" w:hAnsi="Arial" w:cs="Arial"/>
          <w:bCs/>
        </w:rPr>
        <w:t xml:space="preserve"> částku …………….. na ……………………….. (dále jen „</w:t>
      </w:r>
      <w:r>
        <w:rPr>
          <w:rFonts w:ascii="Arial" w:hAnsi="Arial" w:cs="Arial"/>
          <w:bCs/>
        </w:rPr>
        <w:t>zápůjčku</w:t>
      </w:r>
      <w:r w:rsidRPr="00B1073A">
        <w:rPr>
          <w:rFonts w:ascii="Arial" w:hAnsi="Arial" w:cs="Arial"/>
          <w:bCs/>
        </w:rPr>
        <w:t xml:space="preserve">“). </w:t>
      </w:r>
      <w:r w:rsidRPr="00016BC4">
        <w:rPr>
          <w:rFonts w:ascii="Arial" w:hAnsi="Arial" w:cs="Arial"/>
          <w:bCs/>
        </w:rPr>
        <w:t>Zástavní dlužník/</w:t>
      </w:r>
      <w:r>
        <w:rPr>
          <w:rFonts w:ascii="Arial" w:hAnsi="Arial" w:cs="Arial"/>
          <w:bCs/>
        </w:rPr>
        <w:t>z</w:t>
      </w:r>
      <w:r w:rsidRPr="00016BC4">
        <w:rPr>
          <w:rFonts w:ascii="Arial" w:hAnsi="Arial" w:cs="Arial"/>
          <w:bCs/>
        </w:rPr>
        <w:t>ástavní dlužníci</w:t>
      </w:r>
      <w:r w:rsidRPr="00CF16DB">
        <w:rPr>
          <w:rFonts w:ascii="Arial" w:hAnsi="Arial" w:cs="Arial"/>
          <w:bCs/>
        </w:rPr>
        <w:t xml:space="preserve"> se současně zavázali, že </w:t>
      </w:r>
      <w:r>
        <w:rPr>
          <w:rFonts w:ascii="Arial" w:hAnsi="Arial" w:cs="Arial"/>
          <w:bCs/>
        </w:rPr>
        <w:t>zápůjčku</w:t>
      </w:r>
      <w:r w:rsidRPr="00CF16DB">
        <w:rPr>
          <w:rFonts w:ascii="Arial" w:hAnsi="Arial" w:cs="Arial"/>
          <w:bCs/>
        </w:rPr>
        <w:t xml:space="preserve"> splatí nejpozději do ………… let</w:t>
      </w:r>
      <w:r>
        <w:rPr>
          <w:rFonts w:ascii="Arial" w:hAnsi="Arial" w:cs="Arial"/>
          <w:bCs/>
        </w:rPr>
        <w:t xml:space="preserve">. </w:t>
      </w:r>
      <w:r w:rsidRPr="00CF16DB">
        <w:rPr>
          <w:rFonts w:ascii="Arial" w:hAnsi="Arial" w:cs="Arial"/>
          <w:bCs/>
        </w:rPr>
        <w:t>Splácení je prováděno na základě splátkového kalendáře.</w:t>
      </w:r>
    </w:p>
    <w:p w14:paraId="4E6DCAE7" w14:textId="77777777" w:rsidR="006B26FF" w:rsidRDefault="006B26FF" w:rsidP="006B26FF">
      <w:pPr>
        <w:pStyle w:val="Zkladntext"/>
        <w:spacing w:after="0"/>
        <w:rPr>
          <w:rFonts w:ascii="Arial" w:hAnsi="Arial" w:cs="Arial"/>
          <w:bCs/>
        </w:rPr>
      </w:pPr>
    </w:p>
    <w:p w14:paraId="650DCBF8" w14:textId="77777777" w:rsidR="006B26FF" w:rsidRPr="00EE7829" w:rsidRDefault="006B26FF" w:rsidP="006B26FF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jc w:val="center"/>
        <w:rPr>
          <w:rFonts w:ascii="Arial" w:hAnsi="Arial" w:cs="Arial"/>
          <w:b/>
          <w:bCs/>
        </w:rPr>
      </w:pPr>
      <w:r w:rsidRPr="00EE7829">
        <w:rPr>
          <w:rFonts w:ascii="Arial" w:hAnsi="Arial" w:cs="Arial"/>
          <w:b/>
          <w:bCs/>
        </w:rPr>
        <w:t>III.</w:t>
      </w:r>
    </w:p>
    <w:p w14:paraId="5D56D0F1" w14:textId="77777777" w:rsidR="006B26FF" w:rsidRPr="00CF16DB" w:rsidRDefault="006B26FF" w:rsidP="006B26FF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jc w:val="both"/>
        <w:rPr>
          <w:rFonts w:ascii="Arial" w:hAnsi="Arial" w:cs="Arial"/>
          <w:bCs/>
        </w:rPr>
      </w:pPr>
      <w:r w:rsidRPr="00CF16DB">
        <w:rPr>
          <w:rFonts w:ascii="Arial" w:hAnsi="Arial" w:cs="Arial"/>
          <w:bCs/>
        </w:rPr>
        <w:t xml:space="preserve">K zajištění pohledávky zástavního věřitele vůči </w:t>
      </w:r>
      <w:r w:rsidRPr="00016BC4">
        <w:rPr>
          <w:rFonts w:ascii="Arial" w:hAnsi="Arial" w:cs="Arial"/>
          <w:bCs/>
        </w:rPr>
        <w:t>zástavnímu dlužníku/zástavním dlužníkům</w:t>
      </w:r>
      <w:r w:rsidRPr="000F745C">
        <w:rPr>
          <w:rFonts w:ascii="Arial" w:hAnsi="Arial" w:cs="Arial"/>
          <w:bCs/>
        </w:rPr>
        <w:t xml:space="preserve"> dle čl. II této smlouvy</w:t>
      </w:r>
      <w:r>
        <w:rPr>
          <w:rFonts w:ascii="Arial" w:hAnsi="Arial" w:cs="Arial"/>
          <w:bCs/>
        </w:rPr>
        <w:t xml:space="preserve"> </w:t>
      </w:r>
      <w:r w:rsidRPr="00016BC4">
        <w:rPr>
          <w:rFonts w:ascii="Arial" w:hAnsi="Arial" w:cs="Arial"/>
          <w:bCs/>
        </w:rPr>
        <w:t>zřizuje/zřizují</w:t>
      </w:r>
      <w:r w:rsidRPr="000F745C">
        <w:rPr>
          <w:rFonts w:ascii="Arial" w:hAnsi="Arial" w:cs="Arial"/>
          <w:bCs/>
        </w:rPr>
        <w:t xml:space="preserve"> zástavní dlužník/zástavní dlužní</w:t>
      </w:r>
      <w:r w:rsidRPr="00016BC4">
        <w:rPr>
          <w:rFonts w:ascii="Arial" w:hAnsi="Arial" w:cs="Arial"/>
          <w:bCs/>
        </w:rPr>
        <w:t>ci</w:t>
      </w:r>
      <w:r w:rsidRPr="000F745C">
        <w:rPr>
          <w:rFonts w:ascii="Arial" w:hAnsi="Arial" w:cs="Arial"/>
          <w:bCs/>
        </w:rPr>
        <w:t xml:space="preserve"> k nemovité věci tímto zástavní právo, přičemž zástavní věřitel </w:t>
      </w:r>
      <w:r>
        <w:rPr>
          <w:rFonts w:ascii="Arial" w:hAnsi="Arial" w:cs="Arial"/>
          <w:bCs/>
        </w:rPr>
        <w:t>nemovitou věc</w:t>
      </w:r>
      <w:r w:rsidRPr="00CF16DB">
        <w:rPr>
          <w:rFonts w:ascii="Arial" w:hAnsi="Arial" w:cs="Arial"/>
          <w:bCs/>
        </w:rPr>
        <w:t xml:space="preserve"> do zástavy přijímá</w:t>
      </w:r>
      <w:r>
        <w:rPr>
          <w:rFonts w:ascii="Arial" w:hAnsi="Arial" w:cs="Arial"/>
          <w:bCs/>
        </w:rPr>
        <w:t xml:space="preserve"> (dále jen „zástava“).</w:t>
      </w:r>
    </w:p>
    <w:p w14:paraId="669AA44F" w14:textId="77777777" w:rsidR="006B26FF" w:rsidRPr="00CF16DB" w:rsidRDefault="006B26FF" w:rsidP="006B26FF">
      <w:pPr>
        <w:pStyle w:val="Zkladntext"/>
        <w:tabs>
          <w:tab w:val="left" w:pos="3544"/>
        </w:tabs>
        <w:spacing w:after="0"/>
        <w:rPr>
          <w:rFonts w:ascii="Arial" w:hAnsi="Arial" w:cs="Arial"/>
          <w:bCs/>
        </w:rPr>
      </w:pPr>
    </w:p>
    <w:p w14:paraId="559E6714" w14:textId="77777777" w:rsidR="006B26FF" w:rsidRDefault="006B26FF" w:rsidP="006B26FF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spacing w:after="0"/>
        <w:rPr>
          <w:rFonts w:ascii="Arial" w:hAnsi="Arial" w:cs="Arial"/>
          <w:bCs/>
        </w:rPr>
      </w:pPr>
    </w:p>
    <w:p w14:paraId="38E55830" w14:textId="77777777" w:rsidR="006B26FF" w:rsidRPr="00EE7829" w:rsidRDefault="006B26FF" w:rsidP="006B26FF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jc w:val="center"/>
        <w:rPr>
          <w:rFonts w:ascii="Arial" w:hAnsi="Arial" w:cs="Arial"/>
          <w:b/>
          <w:bCs/>
        </w:rPr>
      </w:pPr>
      <w:r w:rsidRPr="00EE7829">
        <w:rPr>
          <w:rFonts w:ascii="Arial" w:hAnsi="Arial" w:cs="Arial"/>
          <w:b/>
          <w:bCs/>
        </w:rPr>
        <w:t>IV.</w:t>
      </w:r>
    </w:p>
    <w:p w14:paraId="5174EED2" w14:textId="518060F7" w:rsidR="006B26FF" w:rsidRPr="00CF16DB" w:rsidRDefault="006B26FF" w:rsidP="006B26FF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jc w:val="both"/>
        <w:rPr>
          <w:rFonts w:ascii="Arial" w:hAnsi="Arial" w:cs="Arial"/>
          <w:bCs/>
        </w:rPr>
      </w:pPr>
      <w:r w:rsidRPr="00016BC4">
        <w:rPr>
          <w:rFonts w:ascii="Arial" w:hAnsi="Arial" w:cs="Arial"/>
          <w:bCs/>
        </w:rPr>
        <w:t>Zástavní dlužník/</w:t>
      </w:r>
      <w:r>
        <w:rPr>
          <w:rFonts w:ascii="Arial" w:hAnsi="Arial" w:cs="Arial"/>
          <w:bCs/>
        </w:rPr>
        <w:t>z</w:t>
      </w:r>
      <w:r w:rsidRPr="00016BC4">
        <w:rPr>
          <w:rFonts w:ascii="Arial" w:hAnsi="Arial" w:cs="Arial"/>
          <w:bCs/>
        </w:rPr>
        <w:t>ástavní dlužníci</w:t>
      </w:r>
      <w:r w:rsidRPr="000F745C">
        <w:rPr>
          <w:rFonts w:ascii="Arial" w:hAnsi="Arial" w:cs="Arial"/>
          <w:bCs/>
        </w:rPr>
        <w:t xml:space="preserve"> prohlašují, že na nemovité věci nevázne a an</w:t>
      </w:r>
      <w:r>
        <w:rPr>
          <w:rFonts w:ascii="Arial" w:hAnsi="Arial" w:cs="Arial"/>
          <w:bCs/>
        </w:rPr>
        <w:t xml:space="preserve">i nezřídili jiné zástavní právo nebo jakékoliv jiné zatížení či právo třetí osoby vyjma těch práv, které jsou ke dni podpisu této smlouvy v katastru nemovitostí zapsané. </w:t>
      </w:r>
    </w:p>
    <w:p w14:paraId="0DFACFC6" w14:textId="77777777" w:rsidR="006B26FF" w:rsidRDefault="006B26FF" w:rsidP="006B26FF">
      <w:pPr>
        <w:pStyle w:val="Zkladntext"/>
        <w:spacing w:after="0"/>
        <w:rPr>
          <w:rFonts w:ascii="Arial" w:hAnsi="Arial" w:cs="Arial"/>
          <w:bCs/>
        </w:rPr>
      </w:pPr>
    </w:p>
    <w:p w14:paraId="6A019E77" w14:textId="77777777" w:rsidR="006B26FF" w:rsidRPr="00787863" w:rsidRDefault="006B26FF" w:rsidP="006B26FF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8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jc w:val="center"/>
        <w:rPr>
          <w:rFonts w:ascii="Arial" w:hAnsi="Arial" w:cs="Arial"/>
          <w:bCs/>
        </w:rPr>
      </w:pPr>
      <w:r w:rsidRPr="00EE7829">
        <w:rPr>
          <w:rFonts w:ascii="Arial" w:hAnsi="Arial" w:cs="Arial"/>
          <w:b/>
          <w:bCs/>
        </w:rPr>
        <w:t>V.</w:t>
      </w:r>
    </w:p>
    <w:p w14:paraId="5B293CA1" w14:textId="77777777" w:rsidR="006B26FF" w:rsidRPr="00CF16DB" w:rsidRDefault="006B26FF" w:rsidP="006B26FF">
      <w:pPr>
        <w:pStyle w:val="Zkladntext"/>
        <w:numPr>
          <w:ilvl w:val="0"/>
          <w:numId w:val="3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ind w:left="426" w:hanging="426"/>
        <w:jc w:val="both"/>
        <w:rPr>
          <w:rFonts w:ascii="Arial" w:hAnsi="Arial" w:cs="Arial"/>
          <w:bCs/>
        </w:rPr>
      </w:pPr>
      <w:r w:rsidRPr="00016BC4">
        <w:rPr>
          <w:rFonts w:ascii="Arial" w:hAnsi="Arial" w:cs="Arial"/>
          <w:bCs/>
        </w:rPr>
        <w:t>Zástavní dlužní</w:t>
      </w:r>
      <w:r w:rsidRPr="000F745C">
        <w:rPr>
          <w:rFonts w:ascii="Arial" w:hAnsi="Arial" w:cs="Arial"/>
          <w:bCs/>
        </w:rPr>
        <w:t>k/zástavní dlužníci se zavazují, že bez písemného souhlasu zástavního věřitele nepřevedou zástavu</w:t>
      </w:r>
      <w:r>
        <w:rPr>
          <w:rFonts w:ascii="Arial" w:hAnsi="Arial" w:cs="Arial"/>
          <w:bCs/>
        </w:rPr>
        <w:t xml:space="preserve"> </w:t>
      </w:r>
      <w:r w:rsidRPr="000F745C">
        <w:rPr>
          <w:rFonts w:ascii="Arial" w:hAnsi="Arial" w:cs="Arial"/>
          <w:bCs/>
        </w:rPr>
        <w:t xml:space="preserve">do vlastnictví jiné osoby. </w:t>
      </w:r>
      <w:r w:rsidRPr="00016BC4">
        <w:rPr>
          <w:rFonts w:ascii="Arial" w:hAnsi="Arial" w:cs="Arial"/>
          <w:bCs/>
        </w:rPr>
        <w:t>Zástavní dlužn</w:t>
      </w:r>
      <w:r w:rsidRPr="000F745C">
        <w:rPr>
          <w:rFonts w:ascii="Arial" w:hAnsi="Arial" w:cs="Arial"/>
          <w:bCs/>
        </w:rPr>
        <w:t>ík</w:t>
      </w:r>
      <w:r w:rsidRPr="00016BC4">
        <w:rPr>
          <w:rFonts w:ascii="Arial" w:hAnsi="Arial" w:cs="Arial"/>
          <w:bCs/>
        </w:rPr>
        <w:t>/</w:t>
      </w:r>
      <w:r w:rsidRPr="000F745C">
        <w:rPr>
          <w:rFonts w:ascii="Arial" w:hAnsi="Arial" w:cs="Arial"/>
          <w:bCs/>
        </w:rPr>
        <w:t>z</w:t>
      </w:r>
      <w:r w:rsidRPr="00016BC4">
        <w:rPr>
          <w:rFonts w:ascii="Arial" w:hAnsi="Arial" w:cs="Arial"/>
          <w:bCs/>
        </w:rPr>
        <w:t>ástavní dlužníci</w:t>
      </w:r>
      <w:r w:rsidRPr="000F745C">
        <w:rPr>
          <w:rFonts w:ascii="Arial" w:hAnsi="Arial" w:cs="Arial"/>
          <w:bCs/>
        </w:rPr>
        <w:t xml:space="preserve"> se</w:t>
      </w:r>
      <w:r w:rsidRPr="00CF16DB">
        <w:rPr>
          <w:rFonts w:ascii="Arial" w:hAnsi="Arial" w:cs="Arial"/>
          <w:bCs/>
        </w:rPr>
        <w:t xml:space="preserve"> zavazují neposkytnout bez písemného souhlasu zástavního věřitele</w:t>
      </w:r>
      <w:r>
        <w:rPr>
          <w:rFonts w:ascii="Arial" w:hAnsi="Arial" w:cs="Arial"/>
          <w:bCs/>
        </w:rPr>
        <w:t xml:space="preserve"> zástavu </w:t>
      </w:r>
      <w:r w:rsidRPr="00CF16DB">
        <w:rPr>
          <w:rFonts w:ascii="Arial" w:hAnsi="Arial" w:cs="Arial"/>
          <w:bCs/>
        </w:rPr>
        <w:t>do zástavy dalšímu věřiteli.</w:t>
      </w:r>
    </w:p>
    <w:p w14:paraId="5807E0ED" w14:textId="77777777" w:rsidR="006B26FF" w:rsidRPr="00CF16DB" w:rsidRDefault="006B26FF" w:rsidP="006B26FF">
      <w:pPr>
        <w:pStyle w:val="Zkladntext"/>
        <w:numPr>
          <w:ilvl w:val="0"/>
          <w:numId w:val="3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ind w:left="426" w:hanging="426"/>
        <w:jc w:val="both"/>
        <w:rPr>
          <w:rFonts w:ascii="Arial" w:hAnsi="Arial" w:cs="Arial"/>
          <w:bCs/>
        </w:rPr>
      </w:pPr>
      <w:r w:rsidRPr="000F745C">
        <w:rPr>
          <w:rFonts w:ascii="Arial" w:hAnsi="Arial" w:cs="Arial"/>
          <w:bCs/>
        </w:rPr>
        <w:t>Zástavní dlužník/zástavní dlužníci</w:t>
      </w:r>
      <w:r>
        <w:rPr>
          <w:rFonts w:ascii="Arial" w:hAnsi="Arial" w:cs="Arial"/>
          <w:bCs/>
        </w:rPr>
        <w:t xml:space="preserve"> s</w:t>
      </w:r>
      <w:r w:rsidRPr="00CF16DB">
        <w:rPr>
          <w:rFonts w:ascii="Arial" w:hAnsi="Arial" w:cs="Arial"/>
          <w:bCs/>
        </w:rPr>
        <w:t>e dále zavazují nezřídit k</w:t>
      </w:r>
      <w:r>
        <w:rPr>
          <w:rFonts w:ascii="Arial" w:hAnsi="Arial" w:cs="Arial"/>
          <w:bCs/>
        </w:rPr>
        <w:t xml:space="preserve"> zástavě </w:t>
      </w:r>
      <w:r w:rsidRPr="00CF16DB">
        <w:rPr>
          <w:rFonts w:ascii="Arial" w:hAnsi="Arial" w:cs="Arial"/>
          <w:bCs/>
        </w:rPr>
        <w:t xml:space="preserve">bez písemného souhlasu zástavního věřitele právo odpovídající věcnému břemeni ve prospěch třetí osoby a neuzavřít smlouvu o nájmu </w:t>
      </w:r>
      <w:r>
        <w:rPr>
          <w:rFonts w:ascii="Arial" w:hAnsi="Arial" w:cs="Arial"/>
          <w:bCs/>
        </w:rPr>
        <w:t>této zástavy</w:t>
      </w:r>
      <w:r w:rsidRPr="00CF16DB">
        <w:rPr>
          <w:rFonts w:ascii="Arial" w:hAnsi="Arial" w:cs="Arial"/>
          <w:bCs/>
        </w:rPr>
        <w:t xml:space="preserve"> se třetí osobou.</w:t>
      </w:r>
    </w:p>
    <w:p w14:paraId="39AC2003" w14:textId="77777777" w:rsidR="006B26FF" w:rsidRPr="00CF16DB" w:rsidRDefault="006B26FF" w:rsidP="006B26FF">
      <w:pPr>
        <w:pStyle w:val="Zkladntext"/>
        <w:numPr>
          <w:ilvl w:val="0"/>
          <w:numId w:val="3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ind w:left="426" w:hanging="426"/>
        <w:jc w:val="both"/>
        <w:rPr>
          <w:rFonts w:ascii="Arial" w:hAnsi="Arial" w:cs="Arial"/>
          <w:bCs/>
        </w:rPr>
      </w:pPr>
      <w:r w:rsidRPr="00016BC4">
        <w:rPr>
          <w:rFonts w:ascii="Arial" w:hAnsi="Arial" w:cs="Arial"/>
          <w:bCs/>
        </w:rPr>
        <w:t>Zástavní dlužník/</w:t>
      </w:r>
      <w:r w:rsidRPr="00725BDA">
        <w:rPr>
          <w:rFonts w:ascii="Arial" w:hAnsi="Arial" w:cs="Arial"/>
          <w:bCs/>
        </w:rPr>
        <w:t xml:space="preserve">zástavní </w:t>
      </w:r>
      <w:r w:rsidRPr="00016BC4">
        <w:rPr>
          <w:rFonts w:ascii="Arial" w:hAnsi="Arial" w:cs="Arial"/>
          <w:bCs/>
        </w:rPr>
        <w:t>dlužníci</w:t>
      </w:r>
      <w:r w:rsidRPr="00CF16DB">
        <w:rPr>
          <w:rFonts w:ascii="Arial" w:hAnsi="Arial" w:cs="Arial"/>
          <w:bCs/>
        </w:rPr>
        <w:t xml:space="preserve"> nejsou oprávněni zmenšovat hodnotu </w:t>
      </w:r>
      <w:r>
        <w:rPr>
          <w:rFonts w:ascii="Arial" w:hAnsi="Arial" w:cs="Arial"/>
          <w:bCs/>
        </w:rPr>
        <w:t>zástavy</w:t>
      </w:r>
      <w:r w:rsidRPr="00CF16DB">
        <w:rPr>
          <w:rFonts w:ascii="Arial" w:hAnsi="Arial" w:cs="Arial"/>
          <w:bCs/>
        </w:rPr>
        <w:t xml:space="preserve"> a jsou povinni zástav</w:t>
      </w:r>
      <w:r>
        <w:rPr>
          <w:rFonts w:ascii="Arial" w:hAnsi="Arial" w:cs="Arial"/>
          <w:bCs/>
        </w:rPr>
        <w:t>u</w:t>
      </w:r>
      <w:r w:rsidRPr="00CF16DB">
        <w:rPr>
          <w:rFonts w:ascii="Arial" w:hAnsi="Arial" w:cs="Arial"/>
          <w:bCs/>
        </w:rPr>
        <w:t xml:space="preserve"> nadále opatrovat s péčí řádných hospodářů.</w:t>
      </w:r>
    </w:p>
    <w:p w14:paraId="1B54F33A" w14:textId="77777777" w:rsidR="006B26FF" w:rsidRDefault="006B26FF" w:rsidP="006B26FF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spacing w:after="0"/>
        <w:rPr>
          <w:rFonts w:ascii="Arial" w:hAnsi="Arial" w:cs="Arial"/>
          <w:bCs/>
        </w:rPr>
      </w:pPr>
    </w:p>
    <w:p w14:paraId="2503AD45" w14:textId="77777777" w:rsidR="006B26FF" w:rsidRDefault="006B26FF" w:rsidP="006B26FF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spacing w:after="0"/>
        <w:rPr>
          <w:rFonts w:ascii="Arial" w:hAnsi="Arial" w:cs="Arial"/>
          <w:bCs/>
        </w:rPr>
      </w:pPr>
    </w:p>
    <w:p w14:paraId="191B088F" w14:textId="77777777" w:rsidR="006B26FF" w:rsidRDefault="006B26FF" w:rsidP="006B26FF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spacing w:after="0"/>
        <w:rPr>
          <w:rFonts w:ascii="Arial" w:hAnsi="Arial" w:cs="Arial"/>
          <w:bCs/>
        </w:rPr>
      </w:pPr>
    </w:p>
    <w:p w14:paraId="3D241D48" w14:textId="77777777" w:rsidR="006B26FF" w:rsidRPr="00CF16DB" w:rsidRDefault="006B26FF" w:rsidP="006B26FF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jc w:val="center"/>
        <w:rPr>
          <w:rFonts w:ascii="Arial" w:hAnsi="Arial" w:cs="Arial"/>
          <w:bCs/>
        </w:rPr>
      </w:pPr>
      <w:r w:rsidRPr="00787863">
        <w:rPr>
          <w:rFonts w:ascii="Arial" w:hAnsi="Arial" w:cs="Arial"/>
          <w:b/>
          <w:bCs/>
        </w:rPr>
        <w:t>VI.</w:t>
      </w:r>
    </w:p>
    <w:p w14:paraId="2D842A00" w14:textId="77777777" w:rsidR="006B26FF" w:rsidRPr="00CF16DB" w:rsidRDefault="006B26FF" w:rsidP="006B26FF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jc w:val="both"/>
        <w:rPr>
          <w:rFonts w:ascii="Arial" w:hAnsi="Arial" w:cs="Arial"/>
          <w:bCs/>
        </w:rPr>
      </w:pPr>
      <w:r w:rsidRPr="00CF16DB">
        <w:rPr>
          <w:rFonts w:ascii="Arial" w:hAnsi="Arial" w:cs="Arial"/>
          <w:bCs/>
        </w:rPr>
        <w:t>Pro případ porušení jednotlivých závazků uvedených v čl. V. této smlouvy se sjednává smluvní pokuta pro každý jednotlivý případ ve výši 10 % z celkové výše poskytnutého úvěru. Tuto smluvní pokutu lze uplatnit i opakovaně. Tím není dotčeno právo zástavního věřitele požadovat náhradu vzniklé škody za porušení uvedených ustanovení smlouvy.</w:t>
      </w:r>
    </w:p>
    <w:p w14:paraId="424C097B" w14:textId="77777777" w:rsidR="006B26FF" w:rsidRPr="00CF16DB" w:rsidRDefault="006B26FF" w:rsidP="006B26FF">
      <w:pPr>
        <w:pStyle w:val="Zkladntext"/>
        <w:spacing w:after="0"/>
        <w:rPr>
          <w:rFonts w:ascii="Arial" w:hAnsi="Arial" w:cs="Arial"/>
          <w:bCs/>
        </w:rPr>
      </w:pPr>
    </w:p>
    <w:p w14:paraId="7A149875" w14:textId="77777777" w:rsidR="006B26FF" w:rsidRPr="00787863" w:rsidRDefault="006B26FF" w:rsidP="006B26FF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jc w:val="center"/>
        <w:rPr>
          <w:rFonts w:ascii="Arial" w:hAnsi="Arial" w:cs="Arial"/>
          <w:bCs/>
        </w:rPr>
      </w:pPr>
      <w:r w:rsidRPr="00016BC4">
        <w:rPr>
          <w:rFonts w:ascii="Arial" w:hAnsi="Arial" w:cs="Arial"/>
          <w:b/>
          <w:bCs/>
        </w:rPr>
        <w:t>VII.</w:t>
      </w:r>
    </w:p>
    <w:p w14:paraId="0329CC79" w14:textId="77777777" w:rsidR="006B26FF" w:rsidRDefault="006B26FF" w:rsidP="006B26FF">
      <w:pPr>
        <w:pStyle w:val="Zkladntext"/>
        <w:tabs>
          <w:tab w:val="left" w:pos="426"/>
          <w:tab w:val="left" w:pos="3600"/>
        </w:tabs>
        <w:spacing w:after="0"/>
        <w:ind w:left="426"/>
        <w:jc w:val="both"/>
        <w:rPr>
          <w:rFonts w:ascii="Arial" w:hAnsi="Arial" w:cs="Arial"/>
          <w:bCs/>
        </w:rPr>
      </w:pPr>
      <w:r w:rsidRPr="00CF16DB">
        <w:rPr>
          <w:rFonts w:ascii="Arial" w:hAnsi="Arial" w:cs="Arial"/>
          <w:bCs/>
        </w:rPr>
        <w:t xml:space="preserve">V případě, že </w:t>
      </w:r>
      <w:r w:rsidRPr="00725BDA">
        <w:rPr>
          <w:rFonts w:ascii="Arial" w:hAnsi="Arial" w:cs="Arial"/>
          <w:bCs/>
        </w:rPr>
        <w:t>zástavní dlužník/zástavní dlužníci</w:t>
      </w:r>
      <w:r w:rsidRPr="00CF16DB">
        <w:rPr>
          <w:rFonts w:ascii="Arial" w:hAnsi="Arial" w:cs="Arial"/>
          <w:bCs/>
        </w:rPr>
        <w:t>, resp. subjekt, na které</w:t>
      </w:r>
      <w:r>
        <w:rPr>
          <w:rFonts w:ascii="Arial" w:hAnsi="Arial" w:cs="Arial"/>
          <w:bCs/>
        </w:rPr>
        <w:t>ho</w:t>
      </w:r>
      <w:r w:rsidRPr="00CF16DB">
        <w:rPr>
          <w:rFonts w:ascii="Arial" w:hAnsi="Arial" w:cs="Arial"/>
          <w:bCs/>
        </w:rPr>
        <w:t xml:space="preserve"> závazky přejdou, nesplní své závazky v termínu jejich splatnosti, může zástavní věřitel u soudu navrhnout prodej zástavy dle § 1359 a násl.</w:t>
      </w:r>
      <w:r>
        <w:rPr>
          <w:rFonts w:ascii="Arial" w:hAnsi="Arial" w:cs="Arial"/>
          <w:bCs/>
        </w:rPr>
        <w:t xml:space="preserve"> zákona č. 89/2012 Sb.,</w:t>
      </w:r>
      <w:r w:rsidRPr="00CF16DB">
        <w:rPr>
          <w:rFonts w:ascii="Arial" w:hAnsi="Arial" w:cs="Arial"/>
          <w:bCs/>
        </w:rPr>
        <w:t xml:space="preserve"> občansk</w:t>
      </w:r>
      <w:r>
        <w:rPr>
          <w:rFonts w:ascii="Arial" w:hAnsi="Arial" w:cs="Arial"/>
          <w:bCs/>
        </w:rPr>
        <w:t>ý</w:t>
      </w:r>
      <w:r w:rsidRPr="00CF16DB">
        <w:rPr>
          <w:rFonts w:ascii="Arial" w:hAnsi="Arial" w:cs="Arial"/>
          <w:bCs/>
        </w:rPr>
        <w:t xml:space="preserve"> zákoník</w:t>
      </w:r>
      <w:r>
        <w:rPr>
          <w:rFonts w:ascii="Arial" w:hAnsi="Arial" w:cs="Arial"/>
          <w:bCs/>
        </w:rPr>
        <w:t>, ve znění pozdějších předpisů</w:t>
      </w:r>
      <w:r w:rsidRPr="00CF16DB">
        <w:rPr>
          <w:rFonts w:ascii="Arial" w:hAnsi="Arial" w:cs="Arial"/>
          <w:bCs/>
        </w:rPr>
        <w:t>.</w:t>
      </w:r>
    </w:p>
    <w:p w14:paraId="7595FD1E" w14:textId="77777777" w:rsidR="006B26FF" w:rsidRPr="00DB4272" w:rsidRDefault="006B26FF" w:rsidP="006B26FF">
      <w:pPr>
        <w:pStyle w:val="Zkladntext"/>
        <w:tabs>
          <w:tab w:val="left" w:pos="426"/>
          <w:tab w:val="left" w:pos="3600"/>
        </w:tabs>
        <w:spacing w:after="0"/>
        <w:ind w:left="426"/>
        <w:jc w:val="both"/>
        <w:rPr>
          <w:rFonts w:ascii="Arial" w:hAnsi="Arial" w:cs="Arial"/>
          <w:bCs/>
        </w:rPr>
      </w:pPr>
    </w:p>
    <w:p w14:paraId="161C6CD4" w14:textId="77777777" w:rsidR="006B26FF" w:rsidRDefault="006B26FF" w:rsidP="006B26FF">
      <w:pPr>
        <w:pStyle w:val="Zkladntext"/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1. </w:t>
      </w:r>
      <w:r>
        <w:rPr>
          <w:rFonts w:ascii="Arial" w:hAnsi="Arial" w:cs="Arial"/>
          <w:bCs/>
        </w:rPr>
        <w:tab/>
      </w:r>
      <w:r w:rsidRPr="00725BDA">
        <w:rPr>
          <w:rFonts w:ascii="Arial" w:hAnsi="Arial" w:cs="Arial"/>
          <w:bCs/>
        </w:rPr>
        <w:t xml:space="preserve">Z výtěžku soudního prodeje zástavy uspokojí zástavní věřitel touto smlouvou jištěnou pohledávku vč. příslušenství a účelně vynaložených nákladů zástavního věřitele na zpeněžení zástavy. Případný přebývající rozdíl mezi obdrženým příjmem z prodeje zástavy a zbytkem výše uvedené pohledávky vydá zástavní věřitel, po odečtení skutečně vynaložených nákladů a poplatků spjatých s prodejem zástavy, neprodleně, tj. nejdéle do 15 dnů, </w:t>
      </w:r>
      <w:r w:rsidRPr="00016BC4">
        <w:rPr>
          <w:rFonts w:ascii="Arial" w:hAnsi="Arial" w:cs="Arial"/>
          <w:bCs/>
        </w:rPr>
        <w:t>zástavním</w:t>
      </w:r>
      <w:r w:rsidRPr="00725BDA">
        <w:rPr>
          <w:rFonts w:ascii="Arial" w:hAnsi="Arial" w:cs="Arial"/>
          <w:bCs/>
        </w:rPr>
        <w:t>u</w:t>
      </w:r>
      <w:r w:rsidRPr="00016BC4">
        <w:rPr>
          <w:rFonts w:ascii="Arial" w:hAnsi="Arial" w:cs="Arial"/>
          <w:bCs/>
        </w:rPr>
        <w:t xml:space="preserve"> dlužník</w:t>
      </w:r>
      <w:r w:rsidRPr="00725BDA">
        <w:rPr>
          <w:rFonts w:ascii="Arial" w:hAnsi="Arial" w:cs="Arial"/>
          <w:bCs/>
        </w:rPr>
        <w:t>u</w:t>
      </w:r>
      <w:r w:rsidRPr="00016BC4">
        <w:rPr>
          <w:rFonts w:ascii="Arial" w:hAnsi="Arial" w:cs="Arial"/>
          <w:bCs/>
        </w:rPr>
        <w:t>/zástavním dlužník</w:t>
      </w:r>
      <w:r w:rsidRPr="00725BDA">
        <w:rPr>
          <w:rFonts w:ascii="Arial" w:hAnsi="Arial" w:cs="Arial"/>
          <w:bCs/>
        </w:rPr>
        <w:t>ům či jejich oprávněnému zástupci.</w:t>
      </w:r>
    </w:p>
    <w:p w14:paraId="5B87AE0C" w14:textId="77777777" w:rsidR="006B26FF" w:rsidRPr="00DB4272" w:rsidRDefault="006B26FF" w:rsidP="006B26FF">
      <w:pPr>
        <w:pStyle w:val="Zkladntext"/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bCs/>
        </w:rPr>
      </w:pPr>
    </w:p>
    <w:p w14:paraId="7F2CE290" w14:textId="77777777" w:rsidR="006B26FF" w:rsidRPr="00CF16DB" w:rsidRDefault="006B26FF" w:rsidP="006B26FF">
      <w:pPr>
        <w:pStyle w:val="Zkladntext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 </w:t>
      </w:r>
      <w:r>
        <w:rPr>
          <w:rFonts w:ascii="Arial" w:hAnsi="Arial" w:cs="Arial"/>
          <w:bCs/>
        </w:rPr>
        <w:tab/>
      </w:r>
      <w:r w:rsidRPr="00CF16DB">
        <w:rPr>
          <w:rFonts w:ascii="Arial" w:hAnsi="Arial" w:cs="Arial"/>
          <w:bCs/>
        </w:rPr>
        <w:t>Tato smlouva nebrání zástavnímu věřiteli realizovat zástavní právo prostřednictvím osob oprávněných k výkonu mimosoudních dražeb, pokud tyto osoby budou zvláštním zákonem zřízeny. Pro případ tohoto způsobu realizace zástavního práva platí ustanovení příslušného právního předpisu platného v době realizace.</w:t>
      </w:r>
    </w:p>
    <w:p w14:paraId="77FCB734" w14:textId="77777777" w:rsidR="006B26FF" w:rsidRDefault="006B26FF" w:rsidP="006B26FF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spacing w:after="0"/>
        <w:rPr>
          <w:rFonts w:ascii="Arial" w:hAnsi="Arial" w:cs="Arial"/>
          <w:bCs/>
        </w:rPr>
      </w:pPr>
    </w:p>
    <w:p w14:paraId="350D40B3" w14:textId="77777777" w:rsidR="006B26FF" w:rsidRPr="00CF16DB" w:rsidRDefault="006B26FF" w:rsidP="006B26FF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8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VIII.</w:t>
      </w:r>
    </w:p>
    <w:p w14:paraId="5877E1C7" w14:textId="77777777" w:rsidR="006B26FF" w:rsidRPr="00D52877" w:rsidRDefault="006B26FF" w:rsidP="006B26FF">
      <w:pPr>
        <w:pStyle w:val="Zkladntext"/>
        <w:numPr>
          <w:ilvl w:val="0"/>
          <w:numId w:val="4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ind w:left="426" w:hanging="426"/>
        <w:jc w:val="both"/>
        <w:rPr>
          <w:rFonts w:ascii="Arial" w:hAnsi="Arial" w:cs="Arial"/>
          <w:bCs/>
        </w:rPr>
      </w:pPr>
      <w:r w:rsidRPr="00CF16DB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>mluvní s</w:t>
      </w:r>
      <w:r w:rsidRPr="00CF16DB">
        <w:rPr>
          <w:rFonts w:ascii="Arial" w:hAnsi="Arial" w:cs="Arial"/>
          <w:bCs/>
        </w:rPr>
        <w:t xml:space="preserve">trany </w:t>
      </w:r>
      <w:r>
        <w:rPr>
          <w:rFonts w:ascii="Arial" w:hAnsi="Arial" w:cs="Arial"/>
          <w:bCs/>
        </w:rPr>
        <w:t>berou na vědomí, že zástavní právo vznikne až vkladem zástavního práva do příslušného katastru nemovitostí, a to ke dni podání návrhu na vklad. Zástavní věřitel podá návrh na vklad zástavního práva do katastru nemovitostí u příslušného katastrálního úřadu.</w:t>
      </w:r>
    </w:p>
    <w:p w14:paraId="0A1D6577" w14:textId="77777777" w:rsidR="006B26FF" w:rsidRDefault="006B26FF" w:rsidP="006B26FF">
      <w:pPr>
        <w:pStyle w:val="Zkladntext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ind w:left="426"/>
        <w:jc w:val="both"/>
        <w:rPr>
          <w:rFonts w:ascii="Arial" w:hAnsi="Arial" w:cs="Arial"/>
          <w:bCs/>
        </w:rPr>
      </w:pPr>
      <w:r w:rsidRPr="00016BC4">
        <w:rPr>
          <w:rFonts w:ascii="Arial" w:hAnsi="Arial" w:cs="Arial"/>
          <w:bCs/>
        </w:rPr>
        <w:lastRenderedPageBreak/>
        <w:t>Smluvní strany se zavazují poskytnout si vzájemně úplnou součinnost v řízení před katastrálním úřadem, zejména doložit potřebné doklady a podání za účelem vkladu této zástavní smlouvy v katastru nemovitostí, jakož i v případě potřeby upřesnit znění této smlouvy dodatkem.</w:t>
      </w:r>
      <w:r>
        <w:rPr>
          <w:rFonts w:ascii="Arial" w:hAnsi="Arial" w:cs="Arial"/>
          <w:bCs/>
        </w:rPr>
        <w:t xml:space="preserve"> </w:t>
      </w:r>
    </w:p>
    <w:p w14:paraId="24CA355D" w14:textId="77777777" w:rsidR="006B26FF" w:rsidRPr="00016BC4" w:rsidRDefault="006B26FF" w:rsidP="006B26FF">
      <w:pPr>
        <w:pStyle w:val="Zkladntext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ind w:left="420" w:hanging="4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</w:t>
      </w:r>
      <w:r>
        <w:rPr>
          <w:rFonts w:ascii="Arial" w:hAnsi="Arial" w:cs="Arial"/>
          <w:bCs/>
        </w:rPr>
        <w:tab/>
      </w:r>
      <w:r w:rsidRPr="00016BC4">
        <w:rPr>
          <w:rFonts w:ascii="Arial" w:hAnsi="Arial" w:cs="Arial"/>
          <w:bCs/>
        </w:rPr>
        <w:t>Správní poplatky spojené se zápisem a výmazem zástavního práva dle této smlouvy v</w:t>
      </w:r>
      <w:r>
        <w:rPr>
          <w:rFonts w:ascii="Arial" w:hAnsi="Arial" w:cs="Arial"/>
          <w:bCs/>
        </w:rPr>
        <w:t> </w:t>
      </w:r>
      <w:r w:rsidRPr="00016BC4">
        <w:rPr>
          <w:rFonts w:ascii="Arial" w:hAnsi="Arial" w:cs="Arial"/>
          <w:bCs/>
        </w:rPr>
        <w:t>katastru nemovitostí jsou k tíži zástavním</w:t>
      </w:r>
      <w:r w:rsidRPr="00DB4272">
        <w:rPr>
          <w:rFonts w:ascii="Arial" w:hAnsi="Arial" w:cs="Arial"/>
          <w:bCs/>
        </w:rPr>
        <w:t>u</w:t>
      </w:r>
      <w:r w:rsidRPr="00016BC4">
        <w:rPr>
          <w:rFonts w:ascii="Arial" w:hAnsi="Arial" w:cs="Arial"/>
          <w:bCs/>
        </w:rPr>
        <w:t xml:space="preserve"> dlužník</w:t>
      </w:r>
      <w:r w:rsidRPr="00DB4272">
        <w:rPr>
          <w:rFonts w:ascii="Arial" w:hAnsi="Arial" w:cs="Arial"/>
          <w:bCs/>
        </w:rPr>
        <w:t>u</w:t>
      </w:r>
      <w:r w:rsidRPr="00016BC4">
        <w:rPr>
          <w:rFonts w:ascii="Arial" w:hAnsi="Arial" w:cs="Arial"/>
          <w:bCs/>
        </w:rPr>
        <w:t>/zástavním dlužník</w:t>
      </w:r>
      <w:r w:rsidRPr="00DB4272">
        <w:rPr>
          <w:rFonts w:ascii="Arial" w:hAnsi="Arial" w:cs="Arial"/>
          <w:bCs/>
        </w:rPr>
        <w:t>ům</w:t>
      </w:r>
      <w:r w:rsidRPr="00016BC4">
        <w:rPr>
          <w:rFonts w:ascii="Arial" w:hAnsi="Arial" w:cs="Arial"/>
          <w:bCs/>
        </w:rPr>
        <w:t>.</w:t>
      </w:r>
    </w:p>
    <w:p w14:paraId="7C6DEDEC" w14:textId="77777777" w:rsidR="006B26FF" w:rsidRPr="00CF16DB" w:rsidRDefault="006B26FF" w:rsidP="006B26FF">
      <w:pPr>
        <w:pStyle w:val="Zkladntext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ind w:left="420" w:hanging="4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3.</w:t>
      </w:r>
      <w:r>
        <w:rPr>
          <w:rFonts w:ascii="Arial" w:hAnsi="Arial" w:cs="Arial"/>
          <w:bCs/>
        </w:rPr>
        <w:tab/>
      </w:r>
      <w:r w:rsidRPr="00CF16DB">
        <w:rPr>
          <w:rFonts w:ascii="Arial" w:hAnsi="Arial" w:cs="Arial"/>
          <w:bCs/>
        </w:rPr>
        <w:t xml:space="preserve">Každý nový nabyvatel </w:t>
      </w:r>
      <w:r>
        <w:rPr>
          <w:rFonts w:ascii="Arial" w:hAnsi="Arial" w:cs="Arial"/>
          <w:bCs/>
        </w:rPr>
        <w:t>zástavy věci nemovité</w:t>
      </w:r>
      <w:r w:rsidRPr="00CF16DB">
        <w:rPr>
          <w:rFonts w:ascii="Arial" w:hAnsi="Arial" w:cs="Arial"/>
          <w:bCs/>
        </w:rPr>
        <w:t>, na kterého přejde její vlastnictví, vstupuje do všech práv a povinností, které mají zástavní dlužníci na základě této smlouvy.</w:t>
      </w:r>
    </w:p>
    <w:p w14:paraId="204D7F55" w14:textId="77777777" w:rsidR="006B26FF" w:rsidRPr="00CF16DB" w:rsidRDefault="006B26FF" w:rsidP="006B26FF">
      <w:pPr>
        <w:pStyle w:val="Zkladntext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</w:t>
      </w:r>
      <w:r>
        <w:rPr>
          <w:rFonts w:ascii="Arial" w:hAnsi="Arial" w:cs="Arial"/>
          <w:bCs/>
        </w:rPr>
        <w:tab/>
      </w:r>
      <w:r w:rsidRPr="00CF16DB">
        <w:rPr>
          <w:rFonts w:ascii="Arial" w:hAnsi="Arial" w:cs="Arial"/>
          <w:bCs/>
        </w:rPr>
        <w:t>Po úplném splnění závazků na úhradu pohledávek zajištěných touto zástavní smlouvou a</w:t>
      </w:r>
      <w:r>
        <w:rPr>
          <w:rFonts w:ascii="Arial" w:hAnsi="Arial" w:cs="Arial"/>
          <w:bCs/>
        </w:rPr>
        <w:t> </w:t>
      </w:r>
      <w:r w:rsidRPr="00CF16DB">
        <w:rPr>
          <w:rFonts w:ascii="Arial" w:hAnsi="Arial" w:cs="Arial"/>
          <w:bCs/>
        </w:rPr>
        <w:t xml:space="preserve">po oznámení </w:t>
      </w:r>
      <w:r w:rsidRPr="00DB4272">
        <w:rPr>
          <w:rFonts w:ascii="Arial" w:hAnsi="Arial" w:cs="Arial"/>
          <w:bCs/>
        </w:rPr>
        <w:t>zástavního</w:t>
      </w:r>
      <w:r w:rsidRPr="00016BC4">
        <w:rPr>
          <w:rFonts w:ascii="Arial" w:hAnsi="Arial" w:cs="Arial"/>
          <w:bCs/>
        </w:rPr>
        <w:t xml:space="preserve"> dlužník</w:t>
      </w:r>
      <w:r w:rsidRPr="00DB4272">
        <w:rPr>
          <w:rFonts w:ascii="Arial" w:hAnsi="Arial" w:cs="Arial"/>
          <w:bCs/>
        </w:rPr>
        <w:t>a</w:t>
      </w:r>
      <w:r w:rsidRPr="00016BC4">
        <w:rPr>
          <w:rFonts w:ascii="Arial" w:hAnsi="Arial" w:cs="Arial"/>
          <w:bCs/>
        </w:rPr>
        <w:t>/zástavní</w:t>
      </w:r>
      <w:r w:rsidRPr="00DB4272">
        <w:rPr>
          <w:rFonts w:ascii="Arial" w:hAnsi="Arial" w:cs="Arial"/>
          <w:bCs/>
        </w:rPr>
        <w:t>ch</w:t>
      </w:r>
      <w:r w:rsidRPr="00016BC4">
        <w:rPr>
          <w:rFonts w:ascii="Arial" w:hAnsi="Arial" w:cs="Arial"/>
          <w:bCs/>
        </w:rPr>
        <w:t xml:space="preserve"> dlužník</w:t>
      </w:r>
      <w:r w:rsidRPr="00DB4272">
        <w:rPr>
          <w:rFonts w:ascii="Arial" w:hAnsi="Arial" w:cs="Arial"/>
          <w:bCs/>
        </w:rPr>
        <w:t>ů zástavnímu</w:t>
      </w:r>
      <w:r w:rsidRPr="00CF16DB">
        <w:rPr>
          <w:rFonts w:ascii="Arial" w:hAnsi="Arial" w:cs="Arial"/>
          <w:bCs/>
        </w:rPr>
        <w:t xml:space="preserve"> věřiteli se bude postupovat ve smyslu § 1379 </w:t>
      </w:r>
      <w:r>
        <w:rPr>
          <w:rFonts w:ascii="Arial" w:hAnsi="Arial" w:cs="Arial"/>
          <w:bCs/>
        </w:rPr>
        <w:t xml:space="preserve">zákona č. 89/2012 Sb., </w:t>
      </w:r>
      <w:r w:rsidRPr="00CF16DB">
        <w:rPr>
          <w:rFonts w:ascii="Arial" w:hAnsi="Arial" w:cs="Arial"/>
          <w:bCs/>
        </w:rPr>
        <w:t>občanského zákoníku</w:t>
      </w:r>
      <w:r>
        <w:rPr>
          <w:rFonts w:ascii="Arial" w:hAnsi="Arial" w:cs="Arial"/>
          <w:bCs/>
        </w:rPr>
        <w:t>, ve znění pozdějších předpisů</w:t>
      </w:r>
      <w:r w:rsidRPr="00CF16DB">
        <w:rPr>
          <w:rFonts w:ascii="Arial" w:hAnsi="Arial" w:cs="Arial"/>
          <w:bCs/>
        </w:rPr>
        <w:t>.</w:t>
      </w:r>
    </w:p>
    <w:p w14:paraId="581A9873" w14:textId="77777777" w:rsidR="006B26FF" w:rsidRDefault="006B26FF" w:rsidP="006B26FF">
      <w:pPr>
        <w:pStyle w:val="Zkladntext"/>
        <w:spacing w:after="0"/>
        <w:rPr>
          <w:rFonts w:ascii="Arial" w:hAnsi="Arial" w:cs="Arial"/>
          <w:bCs/>
        </w:rPr>
      </w:pPr>
    </w:p>
    <w:p w14:paraId="0F5752F1" w14:textId="77777777" w:rsidR="006B26FF" w:rsidRPr="00CF16DB" w:rsidRDefault="006B26FF" w:rsidP="006B26FF">
      <w:pPr>
        <w:pStyle w:val="Zkladntext"/>
        <w:tabs>
          <w:tab w:val="left" w:pos="720"/>
          <w:tab w:val="left" w:pos="1440"/>
          <w:tab w:val="left" w:pos="2160"/>
          <w:tab w:val="left" w:pos="354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jc w:val="center"/>
        <w:rPr>
          <w:rFonts w:ascii="Arial" w:hAnsi="Arial" w:cs="Arial"/>
        </w:rPr>
      </w:pPr>
      <w:r w:rsidRPr="00D613FC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X</w:t>
      </w:r>
      <w:r w:rsidRPr="00D613FC">
        <w:rPr>
          <w:rFonts w:ascii="Arial" w:hAnsi="Arial" w:cs="Arial"/>
          <w:b/>
        </w:rPr>
        <w:t>.</w:t>
      </w:r>
    </w:p>
    <w:p w14:paraId="24158EE4" w14:textId="5EF2DCC0" w:rsidR="006B26FF" w:rsidRPr="00CF16DB" w:rsidRDefault="006B26FF" w:rsidP="006B26FF">
      <w:pPr>
        <w:pStyle w:val="Zkladntext"/>
        <w:numPr>
          <w:ilvl w:val="0"/>
          <w:numId w:val="2"/>
        </w:numPr>
        <w:tabs>
          <w:tab w:val="left" w:pos="441"/>
          <w:tab w:val="left" w:pos="1117"/>
          <w:tab w:val="left" w:pos="1942"/>
          <w:tab w:val="left" w:pos="2700"/>
          <w:tab w:val="left" w:pos="3393"/>
          <w:tab w:val="left" w:pos="4119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spacing w:before="120" w:after="0"/>
        <w:ind w:right="-1"/>
        <w:jc w:val="both"/>
        <w:rPr>
          <w:rFonts w:ascii="Arial" w:hAnsi="Arial" w:cs="Arial"/>
          <w:bCs/>
        </w:rPr>
      </w:pPr>
      <w:r w:rsidRPr="00CF16DB">
        <w:rPr>
          <w:rFonts w:ascii="Arial" w:hAnsi="Arial" w:cs="Arial"/>
          <w:bCs/>
        </w:rPr>
        <w:t xml:space="preserve">Tato smlouva je provedena v </w:t>
      </w:r>
      <w:r>
        <w:rPr>
          <w:rFonts w:ascii="Arial" w:hAnsi="Arial" w:cs="Arial"/>
          <w:bCs/>
        </w:rPr>
        <w:t xml:space="preserve">… </w:t>
      </w:r>
      <w:r w:rsidRPr="00CF16DB">
        <w:rPr>
          <w:rFonts w:ascii="Arial" w:hAnsi="Arial" w:cs="Arial"/>
          <w:bCs/>
        </w:rPr>
        <w:t>vyhotovení</w:t>
      </w:r>
      <w:r>
        <w:rPr>
          <w:rFonts w:ascii="Arial" w:hAnsi="Arial" w:cs="Arial"/>
          <w:bCs/>
        </w:rPr>
        <w:t>ch,</w:t>
      </w:r>
      <w:r w:rsidRPr="00CF16DB">
        <w:rPr>
          <w:rFonts w:ascii="Arial" w:hAnsi="Arial" w:cs="Arial"/>
          <w:bCs/>
        </w:rPr>
        <w:t xml:space="preserve"> z nichž obdrží každá smluvní strana 1 </w:t>
      </w:r>
      <w:r>
        <w:rPr>
          <w:rFonts w:ascii="Arial" w:hAnsi="Arial" w:cs="Arial"/>
          <w:bCs/>
        </w:rPr>
        <w:t xml:space="preserve">vyhotovení </w:t>
      </w:r>
      <w:r w:rsidRPr="00CF16DB">
        <w:rPr>
          <w:rFonts w:ascii="Arial" w:hAnsi="Arial" w:cs="Arial"/>
          <w:bCs/>
        </w:rPr>
        <w:t xml:space="preserve">a Katastrální úřad </w:t>
      </w:r>
      <w:r w:rsidR="00292E04">
        <w:rPr>
          <w:rFonts w:ascii="Arial" w:hAnsi="Arial" w:cs="Arial"/>
          <w:bCs/>
        </w:rPr>
        <w:t xml:space="preserve">Olomouckého kraje, katastrální pracoviště Šumperk </w:t>
      </w:r>
      <w:r w:rsidRPr="00CF16DB">
        <w:rPr>
          <w:rFonts w:ascii="Arial" w:hAnsi="Arial" w:cs="Arial"/>
          <w:bCs/>
        </w:rPr>
        <w:t xml:space="preserve">2 </w:t>
      </w:r>
      <w:r>
        <w:rPr>
          <w:rFonts w:ascii="Arial" w:hAnsi="Arial" w:cs="Arial"/>
          <w:bCs/>
        </w:rPr>
        <w:t>vyhotovení</w:t>
      </w:r>
      <w:r w:rsidRPr="00CF16DB">
        <w:rPr>
          <w:rFonts w:ascii="Arial" w:hAnsi="Arial" w:cs="Arial"/>
          <w:bCs/>
        </w:rPr>
        <w:t>.</w:t>
      </w:r>
    </w:p>
    <w:p w14:paraId="6A17822A" w14:textId="77777777" w:rsidR="006B26FF" w:rsidRDefault="006B26FF" w:rsidP="006B26FF">
      <w:pPr>
        <w:pStyle w:val="Zkladntext"/>
        <w:numPr>
          <w:ilvl w:val="0"/>
          <w:numId w:val="2"/>
        </w:numPr>
        <w:tabs>
          <w:tab w:val="left" w:pos="441"/>
          <w:tab w:val="left" w:pos="1117"/>
          <w:tab w:val="left" w:pos="1942"/>
          <w:tab w:val="left" w:pos="2700"/>
          <w:tab w:val="left" w:pos="3393"/>
          <w:tab w:val="left" w:pos="4119"/>
          <w:tab w:val="left" w:pos="4664"/>
          <w:tab w:val="left" w:pos="5307"/>
          <w:tab w:val="left" w:pos="6066"/>
          <w:tab w:val="left" w:pos="6824"/>
          <w:tab w:val="left" w:pos="7699"/>
          <w:tab w:val="left" w:pos="8640"/>
        </w:tabs>
        <w:spacing w:before="120" w:after="0"/>
        <w:ind w:right="-1"/>
        <w:jc w:val="both"/>
        <w:rPr>
          <w:rFonts w:ascii="Arial" w:hAnsi="Arial" w:cs="Arial"/>
          <w:bCs/>
        </w:rPr>
      </w:pPr>
      <w:r w:rsidRPr="00CF16DB">
        <w:rPr>
          <w:rFonts w:ascii="Arial" w:hAnsi="Arial" w:cs="Arial"/>
          <w:bCs/>
        </w:rPr>
        <w:t xml:space="preserve">Tato smlouva nabývá </w:t>
      </w:r>
      <w:r w:rsidRPr="00016BC4">
        <w:rPr>
          <w:rFonts w:ascii="Arial" w:hAnsi="Arial" w:cs="Arial"/>
          <w:bCs/>
        </w:rPr>
        <w:t>platnosti a účinnosti dnem jejího podpisu smluvními stranami.</w:t>
      </w:r>
    </w:p>
    <w:p w14:paraId="22E96E16" w14:textId="77777777" w:rsidR="006B26FF" w:rsidRDefault="006B26FF" w:rsidP="006B26FF">
      <w:pPr>
        <w:pStyle w:val="Zkladntext"/>
        <w:numPr>
          <w:ilvl w:val="0"/>
          <w:numId w:val="2"/>
        </w:numPr>
        <w:tabs>
          <w:tab w:val="left" w:pos="441"/>
          <w:tab w:val="left" w:pos="1117"/>
          <w:tab w:val="left" w:pos="1942"/>
          <w:tab w:val="left" w:pos="2700"/>
          <w:tab w:val="left" w:pos="3393"/>
          <w:tab w:val="left" w:pos="4119"/>
          <w:tab w:val="left" w:pos="4664"/>
          <w:tab w:val="left" w:pos="5307"/>
          <w:tab w:val="left" w:pos="6066"/>
          <w:tab w:val="left" w:pos="6824"/>
          <w:tab w:val="left" w:pos="7699"/>
          <w:tab w:val="left" w:pos="8640"/>
        </w:tabs>
        <w:spacing w:before="120" w:after="0"/>
        <w:ind w:right="-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Smluvní strany se dohodly, že se jejich závazkový vztah neupravený touto smlouvou bude řídit příslušnými ustanoveními zákona č. 89/2012 Sb., občanský zákoník, v platném znění.</w:t>
      </w:r>
    </w:p>
    <w:p w14:paraId="7030F9E3" w14:textId="77777777" w:rsidR="006B26FF" w:rsidRPr="00737356" w:rsidRDefault="006B26FF" w:rsidP="006B26FF">
      <w:pPr>
        <w:pStyle w:val="Zkladntext"/>
        <w:numPr>
          <w:ilvl w:val="0"/>
          <w:numId w:val="2"/>
        </w:numPr>
        <w:tabs>
          <w:tab w:val="left" w:pos="441"/>
          <w:tab w:val="left" w:pos="1117"/>
          <w:tab w:val="left" w:pos="1942"/>
          <w:tab w:val="left" w:pos="2700"/>
          <w:tab w:val="left" w:pos="3393"/>
          <w:tab w:val="left" w:pos="4119"/>
          <w:tab w:val="left" w:pos="4664"/>
          <w:tab w:val="left" w:pos="5307"/>
          <w:tab w:val="left" w:pos="6066"/>
          <w:tab w:val="left" w:pos="6824"/>
          <w:tab w:val="left" w:pos="7699"/>
          <w:tab w:val="left" w:pos="8640"/>
        </w:tabs>
        <w:spacing w:before="120"/>
        <w:ind w:right="-1"/>
        <w:jc w:val="both"/>
        <w:rPr>
          <w:rFonts w:ascii="Arial" w:hAnsi="Arial" w:cs="Arial"/>
          <w:bCs/>
        </w:rPr>
      </w:pPr>
      <w:r w:rsidRPr="00016BC4">
        <w:rPr>
          <w:rFonts w:ascii="Arial" w:hAnsi="Arial" w:cs="Arial"/>
          <w:bCs/>
        </w:rPr>
        <w:t>Smluvní strany svým podpisem</w:t>
      </w:r>
      <w:r w:rsidRPr="00737356">
        <w:rPr>
          <w:rFonts w:ascii="Arial" w:hAnsi="Arial" w:cs="Arial"/>
          <w:bCs/>
        </w:rPr>
        <w:t xml:space="preserve"> stvrzují, že si smlouvu před jejím podpisem přečetly, že s jejím obsahem souhlasí, že byla sepsána podle jejich pravé, svobodné a vážné vůle, a</w:t>
      </w:r>
      <w:r>
        <w:rPr>
          <w:rFonts w:ascii="Arial" w:hAnsi="Arial" w:cs="Arial"/>
          <w:bCs/>
        </w:rPr>
        <w:t> </w:t>
      </w:r>
      <w:r w:rsidRPr="00737356">
        <w:rPr>
          <w:rFonts w:ascii="Arial" w:hAnsi="Arial" w:cs="Arial"/>
          <w:bCs/>
        </w:rPr>
        <w:t>že nebyla uzavřena v tísni nebo za jednostranně nevýhodných podmínek. Na důkaz toho připojují své vlastnoruční podpisy.</w:t>
      </w:r>
    </w:p>
    <w:p w14:paraId="21EF66A3" w14:textId="33F727F5" w:rsidR="006B26FF" w:rsidRDefault="006B26FF" w:rsidP="006B26FF">
      <w:pPr>
        <w:pStyle w:val="Zkladntext"/>
        <w:tabs>
          <w:tab w:val="left" w:pos="441"/>
          <w:tab w:val="left" w:pos="1117"/>
          <w:tab w:val="left" w:pos="1942"/>
          <w:tab w:val="left" w:pos="2700"/>
          <w:tab w:val="left" w:pos="3393"/>
          <w:tab w:val="left" w:pos="4119"/>
          <w:tab w:val="left" w:pos="4664"/>
          <w:tab w:val="left" w:pos="5307"/>
          <w:tab w:val="left" w:pos="6066"/>
          <w:tab w:val="left" w:pos="6824"/>
          <w:tab w:val="left" w:pos="7699"/>
          <w:tab w:val="left" w:pos="8640"/>
        </w:tabs>
        <w:spacing w:before="120" w:after="0"/>
        <w:ind w:left="426" w:right="-1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</w:t>
      </w:r>
      <w:r>
        <w:rPr>
          <w:rFonts w:ascii="Arial" w:hAnsi="Arial" w:cs="Arial"/>
          <w:bCs/>
        </w:rPr>
        <w:tab/>
      </w:r>
      <w:r w:rsidRPr="00CF16DB">
        <w:rPr>
          <w:rFonts w:ascii="Arial" w:hAnsi="Arial" w:cs="Arial"/>
          <w:bCs/>
        </w:rPr>
        <w:t xml:space="preserve">Poskytnutí </w:t>
      </w:r>
      <w:r w:rsidR="00292E04">
        <w:rPr>
          <w:rFonts w:ascii="Arial" w:hAnsi="Arial" w:cs="Arial"/>
          <w:bCs/>
        </w:rPr>
        <w:t xml:space="preserve">zápůjčky </w:t>
      </w:r>
      <w:r w:rsidRPr="00CF16DB">
        <w:rPr>
          <w:rFonts w:ascii="Arial" w:hAnsi="Arial" w:cs="Arial"/>
          <w:bCs/>
        </w:rPr>
        <w:t xml:space="preserve">z „Fondu rozvoje bydlení“ bylo schváleno na </w:t>
      </w:r>
      <w:r>
        <w:rPr>
          <w:rFonts w:ascii="Arial" w:hAnsi="Arial" w:cs="Arial"/>
          <w:bCs/>
        </w:rPr>
        <w:t>….</w:t>
      </w:r>
      <w:r w:rsidRPr="00CF16DB">
        <w:rPr>
          <w:rFonts w:ascii="Arial" w:hAnsi="Arial" w:cs="Arial"/>
          <w:bCs/>
        </w:rPr>
        <w:t xml:space="preserve">zasedání </w:t>
      </w:r>
      <w:r>
        <w:rPr>
          <w:rFonts w:ascii="Arial" w:hAnsi="Arial" w:cs="Arial"/>
          <w:bCs/>
        </w:rPr>
        <w:t>z</w:t>
      </w:r>
      <w:r w:rsidRPr="00CF16DB">
        <w:rPr>
          <w:rFonts w:ascii="Arial" w:hAnsi="Arial" w:cs="Arial"/>
          <w:bCs/>
        </w:rPr>
        <w:t>astupitelstva města dne …………..usnesením číslo ………………. nadpoloviční většinou hlasů vš</w:t>
      </w:r>
      <w:r>
        <w:rPr>
          <w:rFonts w:ascii="Arial" w:hAnsi="Arial" w:cs="Arial"/>
          <w:bCs/>
        </w:rPr>
        <w:t>ech členů zastupitelstva města.</w:t>
      </w:r>
    </w:p>
    <w:p w14:paraId="784147B7" w14:textId="74DF294D" w:rsidR="006B26FF" w:rsidRDefault="006B26FF" w:rsidP="006B26FF">
      <w:pPr>
        <w:pStyle w:val="Zkladntext"/>
        <w:tabs>
          <w:tab w:val="left" w:pos="441"/>
          <w:tab w:val="left" w:pos="1117"/>
          <w:tab w:val="left" w:pos="1942"/>
          <w:tab w:val="left" w:pos="2700"/>
          <w:tab w:val="left" w:pos="3393"/>
          <w:tab w:val="left" w:pos="4119"/>
          <w:tab w:val="left" w:pos="4664"/>
          <w:tab w:val="left" w:pos="5307"/>
          <w:tab w:val="left" w:pos="6066"/>
          <w:tab w:val="left" w:pos="6824"/>
          <w:tab w:val="left" w:pos="7699"/>
          <w:tab w:val="left" w:pos="8640"/>
        </w:tabs>
        <w:spacing w:before="120" w:after="0"/>
        <w:ind w:left="426" w:right="-1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5.</w:t>
      </w:r>
      <w:r>
        <w:rPr>
          <w:rFonts w:ascii="Arial" w:hAnsi="Arial" w:cs="Arial"/>
          <w:bCs/>
        </w:rPr>
        <w:tab/>
      </w:r>
      <w:r w:rsidRPr="00CF16DB">
        <w:rPr>
          <w:rFonts w:ascii="Arial" w:hAnsi="Arial" w:cs="Arial"/>
          <w:bCs/>
        </w:rPr>
        <w:t xml:space="preserve">Uzavření smlouvy o </w:t>
      </w:r>
      <w:r w:rsidR="00292E04">
        <w:rPr>
          <w:rFonts w:ascii="Arial" w:hAnsi="Arial" w:cs="Arial"/>
          <w:bCs/>
        </w:rPr>
        <w:t>zápůjčce</w:t>
      </w:r>
      <w:r w:rsidRPr="00CF16DB">
        <w:rPr>
          <w:rFonts w:ascii="Arial" w:hAnsi="Arial" w:cs="Arial"/>
          <w:bCs/>
        </w:rPr>
        <w:t xml:space="preserve"> z „Fondu rozvoje bydlení“ a této smlouvy</w:t>
      </w:r>
      <w:r>
        <w:rPr>
          <w:rFonts w:ascii="Arial" w:hAnsi="Arial" w:cs="Arial"/>
          <w:bCs/>
        </w:rPr>
        <w:t xml:space="preserve"> </w:t>
      </w:r>
      <w:r w:rsidRPr="00CF16DB">
        <w:rPr>
          <w:rFonts w:ascii="Arial" w:hAnsi="Arial" w:cs="Arial"/>
          <w:bCs/>
        </w:rPr>
        <w:t xml:space="preserve">bylo schváleno na …… schůzi </w:t>
      </w:r>
      <w:r w:rsidR="00292E04">
        <w:rPr>
          <w:rFonts w:ascii="Arial" w:hAnsi="Arial" w:cs="Arial"/>
          <w:bCs/>
        </w:rPr>
        <w:t xml:space="preserve">zastupitelstva </w:t>
      </w:r>
      <w:r w:rsidRPr="00CF16DB">
        <w:rPr>
          <w:rFonts w:ascii="Arial" w:hAnsi="Arial" w:cs="Arial"/>
          <w:bCs/>
        </w:rPr>
        <w:t>města dne usnesením číslo …………… nadpoloviční většinou hlasů všech členů rady města.</w:t>
      </w:r>
    </w:p>
    <w:p w14:paraId="7B6922C6" w14:textId="77777777" w:rsidR="006B26FF" w:rsidRPr="00CF16DB" w:rsidRDefault="006B26FF" w:rsidP="006B26FF">
      <w:pPr>
        <w:pStyle w:val="Zkladntext"/>
        <w:tabs>
          <w:tab w:val="left" w:pos="441"/>
          <w:tab w:val="left" w:pos="1117"/>
          <w:tab w:val="left" w:pos="1942"/>
          <w:tab w:val="left" w:pos="2700"/>
          <w:tab w:val="left" w:pos="3393"/>
          <w:tab w:val="left" w:pos="4119"/>
          <w:tab w:val="left" w:pos="4664"/>
          <w:tab w:val="left" w:pos="5307"/>
          <w:tab w:val="left" w:pos="6066"/>
          <w:tab w:val="left" w:pos="6824"/>
          <w:tab w:val="left" w:pos="7699"/>
          <w:tab w:val="left" w:pos="8640"/>
        </w:tabs>
        <w:spacing w:before="120" w:after="0"/>
        <w:ind w:left="426" w:right="-1" w:hanging="426"/>
        <w:jc w:val="both"/>
        <w:rPr>
          <w:rFonts w:ascii="Arial" w:hAnsi="Arial" w:cs="Arial"/>
          <w:bCs/>
        </w:rPr>
      </w:pPr>
    </w:p>
    <w:p w14:paraId="0B680A55" w14:textId="308F6B78" w:rsidR="006B26FF" w:rsidRPr="00737356" w:rsidRDefault="006B26FF" w:rsidP="006B26FF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8"/>
        </w:tabs>
        <w:jc w:val="both"/>
        <w:rPr>
          <w:rFonts w:ascii="Arial" w:hAnsi="Arial" w:cs="Arial"/>
          <w:bCs/>
        </w:rPr>
      </w:pPr>
      <w:r w:rsidRPr="00737356">
        <w:rPr>
          <w:rFonts w:ascii="Arial" w:hAnsi="Arial" w:cs="Arial"/>
          <w:bCs/>
        </w:rPr>
        <w:t xml:space="preserve">V </w:t>
      </w:r>
      <w:r w:rsidR="00292E04">
        <w:rPr>
          <w:rFonts w:ascii="Arial" w:hAnsi="Arial" w:cs="Arial"/>
          <w:bCs/>
        </w:rPr>
        <w:t>Lošticích</w:t>
      </w:r>
      <w:r w:rsidRPr="00737356">
        <w:rPr>
          <w:rFonts w:ascii="Arial" w:hAnsi="Arial" w:cs="Arial"/>
          <w:bCs/>
        </w:rPr>
        <w:t xml:space="preserve"> dne</w:t>
      </w:r>
      <w:r w:rsidRPr="00737356">
        <w:rPr>
          <w:rFonts w:ascii="Arial" w:hAnsi="Arial" w:cs="Arial"/>
          <w:bCs/>
        </w:rPr>
        <w:tab/>
      </w:r>
      <w:r w:rsidRPr="00737356">
        <w:rPr>
          <w:rFonts w:ascii="Arial" w:hAnsi="Arial" w:cs="Arial"/>
          <w:bCs/>
        </w:rPr>
        <w:tab/>
      </w:r>
      <w:r w:rsidRPr="00737356">
        <w:rPr>
          <w:rFonts w:ascii="Arial" w:hAnsi="Arial" w:cs="Arial"/>
          <w:bCs/>
        </w:rPr>
        <w:tab/>
      </w:r>
      <w:r w:rsidRPr="00737356">
        <w:rPr>
          <w:rFonts w:ascii="Arial" w:hAnsi="Arial" w:cs="Arial"/>
          <w:bCs/>
        </w:rPr>
        <w:tab/>
      </w:r>
      <w:r w:rsidRPr="00737356">
        <w:rPr>
          <w:rFonts w:ascii="Arial" w:hAnsi="Arial" w:cs="Arial"/>
          <w:bCs/>
        </w:rPr>
        <w:tab/>
      </w:r>
      <w:r w:rsidRPr="00737356">
        <w:rPr>
          <w:rFonts w:ascii="Arial" w:hAnsi="Arial" w:cs="Arial"/>
          <w:bCs/>
        </w:rPr>
        <w:tab/>
        <w:t>V </w:t>
      </w:r>
      <w:r w:rsidR="00292E04">
        <w:rPr>
          <w:rFonts w:ascii="Arial" w:hAnsi="Arial" w:cs="Arial"/>
          <w:bCs/>
        </w:rPr>
        <w:t>Lošticích</w:t>
      </w:r>
      <w:r w:rsidRPr="00737356">
        <w:rPr>
          <w:rFonts w:ascii="Arial" w:hAnsi="Arial" w:cs="Arial"/>
          <w:bCs/>
        </w:rPr>
        <w:t xml:space="preserve"> dne</w:t>
      </w:r>
    </w:p>
    <w:p w14:paraId="316110DB" w14:textId="77777777" w:rsidR="006B26FF" w:rsidRPr="00CF16DB" w:rsidRDefault="006B26FF" w:rsidP="006B26FF">
      <w:pPr>
        <w:spacing w:before="120" w:after="0"/>
        <w:ind w:right="-1"/>
        <w:rPr>
          <w:rFonts w:ascii="Arial" w:hAnsi="Arial" w:cs="Arial"/>
          <w:bCs/>
        </w:rPr>
      </w:pPr>
    </w:p>
    <w:p w14:paraId="73D08150" w14:textId="77777777" w:rsidR="006B26FF" w:rsidRDefault="006B26FF" w:rsidP="006B26FF">
      <w:pPr>
        <w:spacing w:before="120" w:after="0"/>
        <w:ind w:right="-1"/>
        <w:rPr>
          <w:rFonts w:ascii="Arial" w:hAnsi="Arial" w:cs="Arial"/>
          <w:bCs/>
        </w:rPr>
      </w:pPr>
    </w:p>
    <w:p w14:paraId="20FDDF83" w14:textId="77777777" w:rsidR="006B26FF" w:rsidRDefault="006B26FF" w:rsidP="006B26FF">
      <w:pPr>
        <w:spacing w:before="120" w:after="0"/>
        <w:ind w:right="-1"/>
        <w:rPr>
          <w:rFonts w:ascii="Arial" w:hAnsi="Arial" w:cs="Arial"/>
          <w:bCs/>
        </w:rPr>
      </w:pPr>
    </w:p>
    <w:p w14:paraId="46746B66" w14:textId="77777777" w:rsidR="006B26FF" w:rsidRDefault="006B26FF" w:rsidP="006B26FF">
      <w:pPr>
        <w:spacing w:before="120" w:after="0"/>
        <w:ind w:right="-1"/>
        <w:rPr>
          <w:rFonts w:ascii="Arial" w:hAnsi="Arial" w:cs="Arial"/>
          <w:bCs/>
        </w:rPr>
      </w:pPr>
    </w:p>
    <w:p w14:paraId="7B48F47A" w14:textId="77777777" w:rsidR="006B26FF" w:rsidRPr="00CF16DB" w:rsidRDefault="006B26FF" w:rsidP="006B26FF">
      <w:pPr>
        <w:spacing w:before="120" w:after="0"/>
        <w:ind w:right="-1"/>
        <w:rPr>
          <w:rFonts w:ascii="Arial" w:hAnsi="Arial" w:cs="Arial"/>
          <w:bCs/>
        </w:rPr>
      </w:pPr>
    </w:p>
    <w:p w14:paraId="38D7F703" w14:textId="77777777" w:rsidR="006B26FF" w:rsidRPr="00CF16DB" w:rsidRDefault="006B26FF" w:rsidP="006B26FF">
      <w:pPr>
        <w:ind w:right="-1"/>
        <w:rPr>
          <w:rFonts w:ascii="Arial" w:hAnsi="Arial" w:cs="Arial"/>
          <w:bCs/>
        </w:rPr>
      </w:pPr>
      <w:r w:rsidRPr="00CF16DB">
        <w:rPr>
          <w:rFonts w:ascii="Arial" w:hAnsi="Arial" w:cs="Arial"/>
          <w:bCs/>
        </w:rPr>
        <w:t xml:space="preserve">Zástavní věřitel </w:t>
      </w:r>
      <w:r w:rsidRPr="00CF16DB">
        <w:rPr>
          <w:rFonts w:ascii="Arial" w:hAnsi="Arial" w:cs="Arial"/>
          <w:bCs/>
        </w:rPr>
        <w:tab/>
      </w:r>
      <w:r w:rsidRPr="00CF16DB">
        <w:rPr>
          <w:rFonts w:ascii="Arial" w:hAnsi="Arial" w:cs="Arial"/>
          <w:bCs/>
        </w:rPr>
        <w:tab/>
      </w:r>
      <w:r w:rsidRPr="00CF16DB">
        <w:rPr>
          <w:rFonts w:ascii="Arial" w:hAnsi="Arial" w:cs="Arial"/>
          <w:bCs/>
        </w:rPr>
        <w:tab/>
      </w:r>
      <w:r w:rsidRPr="00CF16DB">
        <w:rPr>
          <w:rFonts w:ascii="Arial" w:hAnsi="Arial" w:cs="Arial"/>
          <w:bCs/>
        </w:rPr>
        <w:tab/>
      </w:r>
      <w:r w:rsidRPr="00CF16DB">
        <w:rPr>
          <w:rFonts w:ascii="Arial" w:hAnsi="Arial" w:cs="Arial"/>
          <w:bCs/>
        </w:rPr>
        <w:tab/>
      </w:r>
      <w:r w:rsidRPr="00CF16DB">
        <w:rPr>
          <w:rFonts w:ascii="Arial" w:hAnsi="Arial" w:cs="Arial"/>
          <w:bCs/>
        </w:rPr>
        <w:tab/>
        <w:t xml:space="preserve">Zástavní dlužník </w:t>
      </w:r>
    </w:p>
    <w:p w14:paraId="050359EC" w14:textId="19A1D07F" w:rsidR="006B26FF" w:rsidRDefault="006B26FF" w:rsidP="006B26FF"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sectPr w:rsidR="006B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146B1"/>
    <w:multiLevelType w:val="hybridMultilevel"/>
    <w:tmpl w:val="824289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A1192"/>
    <w:multiLevelType w:val="hybridMultilevel"/>
    <w:tmpl w:val="86865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80C42"/>
    <w:multiLevelType w:val="hybridMultilevel"/>
    <w:tmpl w:val="D294335E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442BB7"/>
    <w:multiLevelType w:val="hybridMultilevel"/>
    <w:tmpl w:val="E222D992"/>
    <w:lvl w:ilvl="0" w:tplc="B3DA260C">
      <w:start w:val="1"/>
      <w:numFmt w:val="upperRoman"/>
      <w:pStyle w:val="Nadpis3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4625"/>
        </w:tabs>
        <w:ind w:left="462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5345"/>
        </w:tabs>
        <w:ind w:left="5345" w:hanging="180"/>
      </w:pPr>
    </w:lvl>
    <w:lvl w:ilvl="3" w:tplc="5E8448D2">
      <w:start w:val="1"/>
      <w:numFmt w:val="decimal"/>
      <w:lvlText w:val="%4."/>
      <w:lvlJc w:val="left"/>
      <w:pPr>
        <w:tabs>
          <w:tab w:val="num" w:pos="6065"/>
        </w:tabs>
        <w:ind w:left="6065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6785"/>
        </w:tabs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505"/>
        </w:tabs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225"/>
        </w:tabs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945"/>
        </w:tabs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665"/>
        </w:tabs>
        <w:ind w:left="9665" w:hanging="180"/>
      </w:pPr>
    </w:lvl>
  </w:abstractNum>
  <w:num w:numId="1" w16cid:durableId="971331480">
    <w:abstractNumId w:val="3"/>
  </w:num>
  <w:num w:numId="2" w16cid:durableId="1457331760">
    <w:abstractNumId w:val="2"/>
  </w:num>
  <w:num w:numId="3" w16cid:durableId="156506810">
    <w:abstractNumId w:val="1"/>
  </w:num>
  <w:num w:numId="4" w16cid:durableId="88638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FF"/>
    <w:rsid w:val="00292E04"/>
    <w:rsid w:val="00402C25"/>
    <w:rsid w:val="006B26FF"/>
    <w:rsid w:val="008F3F7E"/>
    <w:rsid w:val="00BB0097"/>
    <w:rsid w:val="00C75B3E"/>
    <w:rsid w:val="00D8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D6C7D"/>
  <w15:chartTrackingRefBased/>
  <w15:docId w15:val="{5D9B82BD-34C6-4133-BDFC-8604B4F3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6FF"/>
    <w:rPr>
      <w:rFonts w:ascii="Calibri" w:eastAsia="Calibri" w:hAnsi="Calibri" w:cs="Times New Roman"/>
      <w:kern w:val="0"/>
      <w14:ligatures w14:val="none"/>
    </w:rPr>
  </w:style>
  <w:style w:type="paragraph" w:styleId="Nadpis3">
    <w:name w:val="heading 3"/>
    <w:basedOn w:val="Normln"/>
    <w:next w:val="Normln"/>
    <w:link w:val="Nadpis3Char"/>
    <w:qFormat/>
    <w:rsid w:val="006B26FF"/>
    <w:pPr>
      <w:keepNext/>
      <w:numPr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6B26FF"/>
    <w:rPr>
      <w:rFonts w:ascii="Times New Roman" w:eastAsia="Times New Roman" w:hAnsi="Times New Roman" w:cs="Times New Roman"/>
      <w:b/>
      <w:kern w:val="0"/>
      <w:sz w:val="28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nhideWhenUsed/>
    <w:rsid w:val="006B26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B26FF"/>
    <w:rPr>
      <w:rFonts w:ascii="Calibri" w:eastAsia="Calibri" w:hAnsi="Calibri" w:cs="Times New Roman"/>
      <w:kern w:val="0"/>
      <w14:ligatures w14:val="none"/>
    </w:rPr>
  </w:style>
  <w:style w:type="paragraph" w:styleId="Zkladntext">
    <w:name w:val="Body Text"/>
    <w:basedOn w:val="Normln"/>
    <w:link w:val="ZkladntextChar"/>
    <w:rsid w:val="006B26FF"/>
    <w:pPr>
      <w:spacing w:after="120" w:line="240" w:lineRule="auto"/>
    </w:pPr>
    <w:rPr>
      <w:rFonts w:ascii="Cambria" w:eastAsia="Times New Roman" w:hAnsi="Cambria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B26FF"/>
    <w:rPr>
      <w:rFonts w:ascii="Cambria" w:eastAsia="Times New Roman" w:hAnsi="Cambria" w:cs="Times New Roman"/>
      <w:kern w:val="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C75B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5B3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5B3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5B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5B3E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914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Havelková Seifertová</dc:creator>
  <cp:keywords/>
  <dc:description/>
  <cp:lastModifiedBy>Jolana Slavíková</cp:lastModifiedBy>
  <cp:revision>4</cp:revision>
  <cp:lastPrinted>2025-10-09T06:42:00Z</cp:lastPrinted>
  <dcterms:created xsi:type="dcterms:W3CDTF">2024-02-08T14:33:00Z</dcterms:created>
  <dcterms:modified xsi:type="dcterms:W3CDTF">2025-10-09T06:42:00Z</dcterms:modified>
</cp:coreProperties>
</file>